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404" w:rsidRPr="00D072E7" w:rsidRDefault="00872F9C" w:rsidP="00890732">
      <w:pPr>
        <w:spacing w:after="0" w:line="216" w:lineRule="auto"/>
        <w:jc w:val="both"/>
        <w:rPr>
          <w:rFonts w:ascii="Arial Narrow" w:eastAsia="Arial Unicode MS" w:hAnsi="Arial Narrow" w:cs="Arial Unicode MS"/>
          <w:b/>
          <w:sz w:val="25"/>
          <w:szCs w:val="25"/>
        </w:rPr>
      </w:pPr>
      <w:r>
        <w:rPr>
          <w:rFonts w:ascii="Arial Narrow" w:eastAsia="Arial Unicode MS" w:hAnsi="Arial Narrow" w:cs="Arial Unicode MS"/>
          <w:b/>
          <w:noProof/>
          <w:sz w:val="25"/>
          <w:szCs w:val="25"/>
        </w:rPr>
        <w:pict>
          <v:rect id="Rectangle 4" o:spid="_x0000_s1059" style="position:absolute;left:0;text-align:left;margin-left:77.65pt;margin-top:-15pt;width:435pt;height:112.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" filled="f" strokecolor="white" strokeweight="2pt">
            <v:textbox style="mso-next-textbox:#Rectangle 4">
              <w:txbxContent>
                <w:p w:rsidR="00F30D29" w:rsidRPr="0088159D" w:rsidRDefault="00D072E7" w:rsidP="00D072E7">
                  <w:pPr>
                    <w:rPr>
                      <w:rFonts w:ascii="Arial Narrow" w:eastAsia="Arial Unicode MS" w:hAnsi="Arial Narrow" w:cs="Arial Unicode MS"/>
                      <w:color w:val="000000"/>
                    </w:rPr>
                  </w:pPr>
                  <w:r w:rsidRPr="0088159D">
                    <w:rPr>
                      <w:rFonts w:ascii="Arial Narrow" w:eastAsia="Arial Unicode MS" w:hAnsi="Arial Narrow" w:cs="Arial Unicode MS"/>
                      <w:color w:val="000000"/>
                    </w:rPr>
                    <w:t>NAME OF SCHOOL</w:t>
                  </w:r>
                  <w:proofErr w:type="gramStart"/>
                  <w:r w:rsidR="00F30D29" w:rsidRPr="0088159D">
                    <w:rPr>
                      <w:rFonts w:ascii="Arial Narrow" w:eastAsia="Arial Unicode MS" w:hAnsi="Arial Narrow" w:cs="Arial Unicode MS"/>
                      <w:color w:val="000000"/>
                    </w:rPr>
                    <w:t>:</w:t>
                  </w:r>
                  <w:r w:rsidRPr="0088159D">
                    <w:rPr>
                      <w:rFonts w:ascii="Arial Narrow" w:eastAsia="Arial Unicode MS" w:hAnsi="Arial Narrow" w:cs="Arial Unicode MS"/>
                      <w:color w:val="000000"/>
                    </w:rPr>
                    <w:t>……………</w:t>
                  </w:r>
                  <w:r w:rsidR="00F30D29" w:rsidRPr="0088159D">
                    <w:rPr>
                      <w:rFonts w:ascii="Arial Narrow" w:eastAsia="Arial Unicode MS" w:hAnsi="Arial Narrow" w:cs="Arial Unicode MS"/>
                      <w:color w:val="000000"/>
                    </w:rPr>
                    <w:t>……………………………..............................……</w:t>
                  </w:r>
                  <w:r w:rsidRPr="0088159D">
                    <w:rPr>
                      <w:rFonts w:ascii="Arial Narrow" w:eastAsia="Arial Unicode MS" w:hAnsi="Arial Narrow" w:cs="Arial Unicode MS"/>
                      <w:color w:val="000000"/>
                    </w:rPr>
                    <w:t>……</w:t>
                  </w:r>
                  <w:r w:rsidR="0088159D">
                    <w:rPr>
                      <w:rFonts w:ascii="Arial Narrow" w:eastAsia="Arial Unicode MS" w:hAnsi="Arial Narrow" w:cs="Arial Unicode MS"/>
                      <w:color w:val="000000"/>
                    </w:rPr>
                    <w:t>……………………</w:t>
                  </w:r>
                  <w:proofErr w:type="gramEnd"/>
                </w:p>
                <w:p w:rsidR="00F30D29" w:rsidRPr="0088159D" w:rsidRDefault="00D072E7" w:rsidP="00D072E7">
                  <w:pPr>
                    <w:rPr>
                      <w:rFonts w:ascii="Arial Narrow" w:eastAsia="Arial Unicode MS" w:hAnsi="Arial Narrow" w:cs="Arial Unicode MS"/>
                      <w:color w:val="000000"/>
                    </w:rPr>
                  </w:pPr>
                  <w:r w:rsidRPr="0088159D">
                    <w:rPr>
                      <w:rFonts w:ascii="Arial Narrow" w:eastAsia="Arial Unicode MS" w:hAnsi="Arial Narrow" w:cs="Arial Unicode MS"/>
                      <w:color w:val="000000"/>
                    </w:rPr>
                    <w:t>NAME OF STUDENT</w:t>
                  </w:r>
                  <w:proofErr w:type="gramStart"/>
                  <w:r w:rsidR="00F30D29" w:rsidRPr="0088159D">
                    <w:rPr>
                      <w:rFonts w:ascii="Arial Narrow" w:eastAsia="Arial Unicode MS" w:hAnsi="Arial Narrow" w:cs="Arial Unicode MS"/>
                      <w:color w:val="000000"/>
                    </w:rPr>
                    <w:t>:</w:t>
                  </w:r>
                  <w:r w:rsidRPr="0088159D">
                    <w:rPr>
                      <w:rFonts w:ascii="Arial Narrow" w:eastAsia="Arial Unicode MS" w:hAnsi="Arial Narrow" w:cs="Arial Unicode MS"/>
                      <w:color w:val="000000"/>
                    </w:rPr>
                    <w:t>……………………</w:t>
                  </w:r>
                  <w:r w:rsidR="00F30D29" w:rsidRPr="0088159D">
                    <w:rPr>
                      <w:rFonts w:ascii="Arial Narrow" w:eastAsia="Arial Unicode MS" w:hAnsi="Arial Narrow" w:cs="Arial Unicode MS"/>
                      <w:color w:val="000000"/>
                    </w:rPr>
                    <w:t>……..............................…...……</w:t>
                  </w:r>
                  <w:r w:rsidR="0088159D">
                    <w:rPr>
                      <w:rFonts w:ascii="Arial Narrow" w:eastAsia="Arial Unicode MS" w:hAnsi="Arial Narrow" w:cs="Arial Unicode MS"/>
                      <w:color w:val="000000"/>
                    </w:rPr>
                    <w:t>…………………………………….</w:t>
                  </w:r>
                  <w:proofErr w:type="gramEnd"/>
                </w:p>
                <w:p w:rsidR="00F30D29" w:rsidRPr="00335DE7" w:rsidRDefault="00F30D29" w:rsidP="00D072E7">
                  <w:pPr>
                    <w:rPr>
                      <w:rFonts w:ascii="Arial Unicode MS" w:eastAsia="Arial Unicode MS" w:hAnsi="Arial Unicode MS" w:cs="Arial Unicode MS"/>
                      <w:color w:val="000000"/>
                    </w:rPr>
                  </w:pPr>
                  <w:r w:rsidRPr="0088159D">
                    <w:rPr>
                      <w:rFonts w:ascii="Arial Narrow" w:eastAsia="Arial Unicode MS" w:hAnsi="Arial Narrow" w:cs="Arial Unicode MS"/>
                      <w:color w:val="000000"/>
                    </w:rPr>
                    <w:t>Signature</w:t>
                  </w:r>
                  <w:r w:rsidR="0088159D">
                    <w:rPr>
                      <w:rFonts w:ascii="Arial Narrow" w:eastAsia="Arial Unicode MS" w:hAnsi="Arial Narrow" w:cs="Arial Unicode MS"/>
                      <w:color w:val="000000"/>
                    </w:rPr>
                    <w:t>……………………………………………………………………………………………………………...</w:t>
                  </w:r>
                </w:p>
              </w:txbxContent>
            </v:textbox>
          </v:rect>
        </w:pict>
      </w:r>
      <w:r w:rsidR="00890732" w:rsidRPr="00D072E7">
        <w:rPr>
          <w:rFonts w:ascii="Arial Narrow" w:eastAsia="Arial Unicode MS" w:hAnsi="Arial Narrow" w:cs="Arial Unicode MS"/>
          <w:b/>
          <w:sz w:val="25"/>
          <w:szCs w:val="25"/>
        </w:rPr>
        <w:t>553/1</w:t>
      </w:r>
    </w:p>
    <w:p w:rsidR="000E1404" w:rsidRPr="00360AED" w:rsidRDefault="00890732" w:rsidP="00890732">
      <w:pPr>
        <w:spacing w:after="0" w:line="216" w:lineRule="auto"/>
        <w:jc w:val="both"/>
        <w:rPr>
          <w:rFonts w:ascii="Arial Narrow" w:eastAsia="Arial Unicode MS" w:hAnsi="Arial Narrow" w:cs="Arial Unicode MS"/>
          <w:b/>
          <w:sz w:val="25"/>
          <w:szCs w:val="25"/>
        </w:rPr>
      </w:pP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Biology</w:t>
      </w:r>
    </w:p>
    <w:p w:rsidR="000E1404" w:rsidRPr="00D072E7" w:rsidRDefault="000E1404" w:rsidP="00890732">
      <w:pPr>
        <w:spacing w:after="0" w:line="216" w:lineRule="auto"/>
        <w:jc w:val="both"/>
        <w:rPr>
          <w:rFonts w:ascii="Arial Narrow" w:eastAsia="Arial Unicode MS" w:hAnsi="Arial Narrow" w:cs="Arial Unicode MS"/>
          <w:b/>
          <w:sz w:val="25"/>
          <w:szCs w:val="25"/>
        </w:rPr>
      </w:pPr>
      <w:r w:rsidRPr="00D072E7">
        <w:rPr>
          <w:rFonts w:ascii="Arial Narrow" w:eastAsia="Arial Unicode MS" w:hAnsi="Arial Narrow" w:cs="Arial Unicode MS"/>
          <w:b/>
          <w:sz w:val="25"/>
          <w:szCs w:val="25"/>
        </w:rPr>
        <w:t>Paper 1</w:t>
      </w:r>
    </w:p>
    <w:p w:rsidR="00890732" w:rsidRPr="00D072E7" w:rsidRDefault="00890732" w:rsidP="00890732">
      <w:pPr>
        <w:spacing w:after="0" w:line="216" w:lineRule="auto"/>
        <w:jc w:val="both"/>
        <w:rPr>
          <w:rFonts w:ascii="Arial Narrow" w:eastAsia="Arial Unicode MS" w:hAnsi="Arial Narrow" w:cs="Arial Unicode MS"/>
          <w:b/>
          <w:sz w:val="25"/>
          <w:szCs w:val="25"/>
        </w:rPr>
      </w:pPr>
      <w:r w:rsidRPr="00D072E7">
        <w:rPr>
          <w:rFonts w:ascii="Arial Narrow" w:eastAsia="Arial Unicode MS" w:hAnsi="Arial Narrow" w:cs="Arial Unicode MS"/>
          <w:b/>
          <w:sz w:val="25"/>
          <w:szCs w:val="25"/>
        </w:rPr>
        <w:t>(Theory)</w:t>
      </w:r>
    </w:p>
    <w:p w:rsidR="000E1404" w:rsidRPr="00D072E7" w:rsidRDefault="000E1404" w:rsidP="00890732">
      <w:pPr>
        <w:spacing w:after="0" w:line="216" w:lineRule="auto"/>
        <w:rPr>
          <w:rFonts w:ascii="Arial Narrow" w:eastAsia="Arial Unicode MS" w:hAnsi="Arial Narrow" w:cs="Arial Unicode MS"/>
          <w:b/>
          <w:sz w:val="25"/>
          <w:szCs w:val="25"/>
        </w:rPr>
      </w:pPr>
      <w:r w:rsidRPr="00D072E7">
        <w:rPr>
          <w:rFonts w:ascii="Arial Narrow" w:eastAsia="Arial Unicode MS" w:hAnsi="Arial Narrow" w:cs="Arial Unicode MS"/>
          <w:b/>
          <w:sz w:val="25"/>
          <w:szCs w:val="25"/>
        </w:rPr>
        <w:t>Jul</w:t>
      </w:r>
      <w:r w:rsidR="007300F9" w:rsidRPr="00D072E7">
        <w:rPr>
          <w:rFonts w:ascii="Arial Narrow" w:eastAsia="Arial Unicode MS" w:hAnsi="Arial Narrow" w:cs="Arial Unicode MS"/>
          <w:b/>
          <w:sz w:val="25"/>
          <w:szCs w:val="25"/>
        </w:rPr>
        <w:t>. /</w:t>
      </w:r>
      <w:r w:rsidR="00D072E7" w:rsidRPr="00D072E7">
        <w:rPr>
          <w:rFonts w:ascii="Arial Narrow" w:eastAsia="Arial Unicode MS" w:hAnsi="Arial Narrow" w:cs="Arial Unicode MS"/>
          <w:b/>
          <w:sz w:val="25"/>
          <w:szCs w:val="25"/>
        </w:rPr>
        <w:t>Aug. 2022</w:t>
      </w:r>
    </w:p>
    <w:p w:rsidR="000E1404" w:rsidRPr="00360AED" w:rsidRDefault="000E1404" w:rsidP="00890732">
      <w:pPr>
        <w:spacing w:line="216" w:lineRule="auto"/>
        <w:jc w:val="both"/>
        <w:rPr>
          <w:rFonts w:ascii="Arial Narrow" w:eastAsia="Arial Unicode MS" w:hAnsi="Arial Narrow" w:cs="Arial Unicode MS"/>
          <w:b/>
          <w:sz w:val="25"/>
          <w:szCs w:val="25"/>
        </w:rPr>
      </w:pP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2 </w:t>
      </w:r>
      <w:r w:rsidR="00890732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½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Hours</w:t>
      </w:r>
    </w:p>
    <w:p w:rsidR="00D072E7" w:rsidRDefault="00D072E7" w:rsidP="00890732">
      <w:pPr>
        <w:spacing w:after="0" w:line="216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D072E7" w:rsidRDefault="00D072E7" w:rsidP="00890732">
      <w:pPr>
        <w:spacing w:after="0" w:line="216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D072E7" w:rsidRDefault="00D072E7" w:rsidP="00890732">
      <w:pPr>
        <w:spacing w:after="0" w:line="216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D072E7" w:rsidRDefault="00D072E7" w:rsidP="00D072E7">
      <w:pPr>
        <w:spacing w:after="0" w:line="216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  <w:r>
        <w:rPr>
          <w:rFonts w:ascii="Arial Narrow" w:eastAsia="Arial Unicode MS" w:hAnsi="Arial Narrow" w:cs="Arial Unicode MS"/>
          <w:b/>
          <w:noProof/>
          <w:sz w:val="25"/>
          <w:szCs w:val="25"/>
        </w:rPr>
        <w:drawing>
          <wp:inline distT="0" distB="0" distL="0" distR="0" wp14:anchorId="00BDF311" wp14:editId="122294F7">
            <wp:extent cx="1133475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504-12364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112" cy="108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04" w:rsidRDefault="00D072E7" w:rsidP="00890732">
      <w:pPr>
        <w:spacing w:after="0" w:line="216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  <w:r>
        <w:rPr>
          <w:rFonts w:ascii="Arial Narrow" w:eastAsia="Arial Unicode MS" w:hAnsi="Arial Narrow" w:cs="Arial Unicode MS"/>
          <w:b/>
          <w:sz w:val="25"/>
          <w:szCs w:val="25"/>
        </w:rPr>
        <w:t>NATIONAL EDUCATION RESEARCH &amp; EXAMINATIONS BUREAU</w:t>
      </w:r>
    </w:p>
    <w:p w:rsidR="00D072E7" w:rsidRPr="00D072E7" w:rsidRDefault="00D072E7" w:rsidP="00890732">
      <w:pPr>
        <w:spacing w:after="0" w:line="216" w:lineRule="auto"/>
        <w:jc w:val="center"/>
        <w:rPr>
          <w:rFonts w:ascii="Arial Narrow" w:eastAsia="Arial Unicode MS" w:hAnsi="Arial Narrow" w:cs="Arial Unicode MS"/>
          <w:b/>
          <w:i/>
          <w:sz w:val="25"/>
          <w:szCs w:val="25"/>
        </w:rPr>
      </w:pPr>
      <w:r w:rsidRPr="00D072E7">
        <w:rPr>
          <w:rFonts w:ascii="Arial Narrow" w:eastAsia="Arial Unicode MS" w:hAnsi="Arial Narrow" w:cs="Arial Unicode MS"/>
          <w:b/>
          <w:i/>
          <w:sz w:val="25"/>
          <w:szCs w:val="25"/>
        </w:rPr>
        <w:t>UCE NEREB NATIONAL MOCKS 2022</w:t>
      </w:r>
    </w:p>
    <w:p w:rsidR="000E1404" w:rsidRPr="00360AED" w:rsidRDefault="00890732" w:rsidP="00890732">
      <w:pPr>
        <w:spacing w:after="0" w:line="216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BIOLOGY</w:t>
      </w:r>
    </w:p>
    <w:p w:rsidR="00890732" w:rsidRPr="00360AED" w:rsidRDefault="00890732" w:rsidP="00890732">
      <w:pPr>
        <w:spacing w:after="0" w:line="216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(THEORY)</w:t>
      </w:r>
    </w:p>
    <w:p w:rsidR="000E1404" w:rsidRPr="00360AED" w:rsidRDefault="000E1404" w:rsidP="00890732">
      <w:pPr>
        <w:spacing w:after="0" w:line="216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Paper 1</w:t>
      </w:r>
    </w:p>
    <w:p w:rsidR="000E1404" w:rsidRPr="00D072E7" w:rsidRDefault="000E1404" w:rsidP="00890732">
      <w:pPr>
        <w:spacing w:after="0" w:line="216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  <w:r w:rsidRPr="00D072E7">
        <w:rPr>
          <w:rFonts w:ascii="Arial Narrow" w:eastAsia="Arial Unicode MS" w:hAnsi="Arial Narrow" w:cs="Arial Unicode MS"/>
          <w:b/>
          <w:sz w:val="25"/>
          <w:szCs w:val="25"/>
        </w:rPr>
        <w:t>2</w:t>
      </w:r>
      <w:r w:rsidR="002C1A52" w:rsidRPr="00D072E7">
        <w:rPr>
          <w:rFonts w:ascii="Arial Narrow" w:eastAsia="Arial Unicode MS" w:hAnsi="Arial Narrow" w:cs="Arial Unicode MS"/>
          <w:b/>
          <w:sz w:val="25"/>
          <w:szCs w:val="25"/>
        </w:rPr>
        <w:t xml:space="preserve"> H</w:t>
      </w:r>
      <w:r w:rsidRPr="00D072E7">
        <w:rPr>
          <w:rFonts w:ascii="Arial Narrow" w:eastAsia="Arial Unicode MS" w:hAnsi="Arial Narrow" w:cs="Arial Unicode MS"/>
          <w:b/>
          <w:sz w:val="25"/>
          <w:szCs w:val="25"/>
        </w:rPr>
        <w:t xml:space="preserve">ours </w:t>
      </w:r>
      <w:r w:rsidR="00890732" w:rsidRPr="00D072E7">
        <w:rPr>
          <w:rFonts w:ascii="Arial Narrow" w:eastAsia="Arial Unicode MS" w:hAnsi="Arial Narrow" w:cs="Arial Unicode MS"/>
          <w:b/>
          <w:sz w:val="25"/>
          <w:szCs w:val="25"/>
        </w:rPr>
        <w:t>30 minutes</w:t>
      </w:r>
    </w:p>
    <w:p w:rsidR="00154E39" w:rsidRPr="00360AED" w:rsidRDefault="00154E39" w:rsidP="00890732">
      <w:pPr>
        <w:spacing w:after="0" w:line="216" w:lineRule="auto"/>
        <w:rPr>
          <w:rFonts w:ascii="Arial Narrow" w:eastAsia="Arial Unicode MS" w:hAnsi="Arial Narrow" w:cs="Arial Unicode MS"/>
          <w:b/>
          <w:sz w:val="25"/>
          <w:szCs w:val="25"/>
        </w:rPr>
      </w:pP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INSTRUCTIONS TO CANDIDATES: </w:t>
      </w:r>
    </w:p>
    <w:p w:rsidR="00890732" w:rsidRPr="00360AED" w:rsidRDefault="00890732" w:rsidP="00890732">
      <w:pPr>
        <w:pStyle w:val="ListParagraph"/>
        <w:numPr>
          <w:ilvl w:val="0"/>
          <w:numId w:val="45"/>
        </w:numPr>
        <w:spacing w:after="0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This paper consists of section </w:t>
      </w:r>
      <w:r w:rsidRPr="002113A5">
        <w:rPr>
          <w:rFonts w:ascii="Arial Narrow" w:eastAsia="Arial Unicode MS" w:hAnsi="Arial Narrow" w:cs="Arial Unicode MS"/>
          <w:b/>
          <w:sz w:val="25"/>
          <w:szCs w:val="25"/>
        </w:rPr>
        <w:t>A, B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and </w:t>
      </w:r>
      <w:r w:rsidRPr="002113A5">
        <w:rPr>
          <w:rFonts w:ascii="Arial Narrow" w:eastAsia="Arial Unicode MS" w:hAnsi="Arial Narrow" w:cs="Arial Unicode MS"/>
          <w:b/>
          <w:sz w:val="25"/>
          <w:szCs w:val="25"/>
        </w:rPr>
        <w:t>C.</w:t>
      </w:r>
    </w:p>
    <w:p w:rsidR="00890732" w:rsidRPr="00360AED" w:rsidRDefault="00890732" w:rsidP="00890732">
      <w:pPr>
        <w:pStyle w:val="ListParagraph"/>
        <w:numPr>
          <w:ilvl w:val="0"/>
          <w:numId w:val="45"/>
        </w:numPr>
        <w:spacing w:after="0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Answer all questions in sections A and B, plus two questions in section C.</w:t>
      </w:r>
    </w:p>
    <w:p w:rsidR="00890732" w:rsidRPr="00360AED" w:rsidRDefault="00890732" w:rsidP="00890732">
      <w:pPr>
        <w:pStyle w:val="ListParagraph"/>
        <w:numPr>
          <w:ilvl w:val="0"/>
          <w:numId w:val="45"/>
        </w:numPr>
        <w:spacing w:after="0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Write the answers to section A in the boxes provided, and answers to section C in the answer booklets provided.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051"/>
        <w:gridCol w:w="526"/>
        <w:gridCol w:w="1840"/>
        <w:gridCol w:w="5616"/>
      </w:tblGrid>
      <w:tr w:rsidR="00154E39" w:rsidRPr="00360AED" w:rsidTr="00223876">
        <w:trPr>
          <w:tblCellSpacing w:w="0" w:type="dxa"/>
        </w:trPr>
        <w:tc>
          <w:tcPr>
            <w:tcW w:w="5000" w:type="pct"/>
            <w:gridSpan w:val="4"/>
            <w:hideMark/>
          </w:tcPr>
          <w:p w:rsidR="00154E39" w:rsidRPr="00360AED" w:rsidRDefault="00154E39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b/>
                <w:bCs/>
                <w:iCs/>
                <w:sz w:val="25"/>
                <w:szCs w:val="25"/>
              </w:rPr>
              <w:t>For Examiner's Use Only</w:t>
            </w:r>
          </w:p>
        </w:tc>
      </w:tr>
      <w:tr w:rsidR="00154E39" w:rsidRPr="00360AED" w:rsidTr="007C78AE">
        <w:trPr>
          <w:tblCellSpacing w:w="0" w:type="dxa"/>
        </w:trPr>
        <w:tc>
          <w:tcPr>
            <w:tcW w:w="1284" w:type="pct"/>
            <w:gridSpan w:val="2"/>
            <w:hideMark/>
          </w:tcPr>
          <w:p w:rsidR="00154E39" w:rsidRPr="00360AED" w:rsidRDefault="00154E39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b/>
                <w:bCs/>
                <w:iCs/>
                <w:sz w:val="25"/>
                <w:szCs w:val="25"/>
              </w:rPr>
              <w:t>Part/Question</w:t>
            </w:r>
          </w:p>
        </w:tc>
        <w:tc>
          <w:tcPr>
            <w:tcW w:w="917" w:type="pct"/>
            <w:hideMark/>
          </w:tcPr>
          <w:p w:rsidR="00154E39" w:rsidRPr="00360AED" w:rsidRDefault="00154E39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b/>
                <w:bCs/>
                <w:iCs/>
                <w:sz w:val="25"/>
                <w:szCs w:val="25"/>
              </w:rPr>
              <w:t>Marks</w:t>
            </w:r>
          </w:p>
        </w:tc>
        <w:tc>
          <w:tcPr>
            <w:tcW w:w="2799" w:type="pct"/>
            <w:hideMark/>
          </w:tcPr>
          <w:p w:rsidR="00154E39" w:rsidRPr="00360AED" w:rsidRDefault="002113A5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iCs/>
                <w:sz w:val="25"/>
                <w:szCs w:val="25"/>
              </w:rPr>
              <w:t>Examiner's Signature</w:t>
            </w:r>
          </w:p>
        </w:tc>
      </w:tr>
      <w:tr w:rsidR="00154E39" w:rsidRPr="00360AED" w:rsidTr="007C78AE">
        <w:trPr>
          <w:tblCellSpacing w:w="0" w:type="dxa"/>
        </w:trPr>
        <w:tc>
          <w:tcPr>
            <w:tcW w:w="1284" w:type="pct"/>
            <w:gridSpan w:val="2"/>
            <w:hideMark/>
          </w:tcPr>
          <w:p w:rsidR="00154E39" w:rsidRPr="00360AED" w:rsidRDefault="00154E39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b/>
                <w:bCs/>
                <w:sz w:val="25"/>
                <w:szCs w:val="25"/>
              </w:rPr>
              <w:t>SECTION A</w:t>
            </w:r>
          </w:p>
        </w:tc>
        <w:tc>
          <w:tcPr>
            <w:tcW w:w="917" w:type="pct"/>
            <w:hideMark/>
          </w:tcPr>
          <w:p w:rsidR="00154E39" w:rsidRPr="00360AED" w:rsidRDefault="00154E39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  <w:tc>
          <w:tcPr>
            <w:tcW w:w="2799" w:type="pct"/>
            <w:hideMark/>
          </w:tcPr>
          <w:p w:rsidR="00154E39" w:rsidRPr="00360AED" w:rsidRDefault="00154E39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</w:tr>
      <w:tr w:rsidR="00890732" w:rsidRPr="00360AED" w:rsidTr="007C78AE">
        <w:trPr>
          <w:trHeight w:val="360"/>
          <w:tblCellSpacing w:w="0" w:type="dxa"/>
        </w:trPr>
        <w:tc>
          <w:tcPr>
            <w:tcW w:w="1022" w:type="pct"/>
            <w:vMerge w:val="restart"/>
            <w:tcBorders>
              <w:right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b/>
                <w:bCs/>
                <w:sz w:val="25"/>
                <w:szCs w:val="25"/>
              </w:rPr>
              <w:t xml:space="preserve"> SECTION B</w:t>
            </w:r>
          </w:p>
        </w:tc>
        <w:tc>
          <w:tcPr>
            <w:tcW w:w="262" w:type="pct"/>
            <w:tcBorders>
              <w:left w:val="single" w:sz="4" w:space="0" w:color="auto"/>
              <w:bottom w:val="single" w:sz="4" w:space="0" w:color="auto"/>
            </w:tcBorders>
          </w:tcPr>
          <w:p w:rsidR="00890732" w:rsidRPr="00360AED" w:rsidRDefault="00890732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  <w:t>31</w:t>
            </w:r>
          </w:p>
        </w:tc>
        <w:tc>
          <w:tcPr>
            <w:tcW w:w="917" w:type="pct"/>
            <w:tcBorders>
              <w:bottom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  <w:tc>
          <w:tcPr>
            <w:tcW w:w="2799" w:type="pct"/>
            <w:tcBorders>
              <w:bottom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</w:tr>
      <w:tr w:rsidR="00890732" w:rsidRPr="00360AED" w:rsidTr="007C78AE">
        <w:trPr>
          <w:trHeight w:val="435"/>
          <w:tblCellSpacing w:w="0" w:type="dxa"/>
        </w:trPr>
        <w:tc>
          <w:tcPr>
            <w:tcW w:w="1022" w:type="pct"/>
            <w:vMerge/>
            <w:tcBorders>
              <w:right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bCs/>
                <w:sz w:val="25"/>
                <w:szCs w:val="25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0732" w:rsidRPr="00360AED" w:rsidRDefault="00890732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  <w:t>32</w:t>
            </w:r>
          </w:p>
        </w:tc>
        <w:tc>
          <w:tcPr>
            <w:tcW w:w="917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  <w:tc>
          <w:tcPr>
            <w:tcW w:w="279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</w:tr>
      <w:tr w:rsidR="00890732" w:rsidRPr="00360AED" w:rsidTr="007C78AE">
        <w:trPr>
          <w:trHeight w:val="405"/>
          <w:tblCellSpacing w:w="0" w:type="dxa"/>
        </w:trPr>
        <w:tc>
          <w:tcPr>
            <w:tcW w:w="1022" w:type="pct"/>
            <w:vMerge/>
            <w:tcBorders>
              <w:right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bCs/>
                <w:sz w:val="25"/>
                <w:szCs w:val="25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</w:tcBorders>
          </w:tcPr>
          <w:p w:rsidR="00890732" w:rsidRPr="00360AED" w:rsidRDefault="00890732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  <w:t>33</w:t>
            </w:r>
          </w:p>
        </w:tc>
        <w:tc>
          <w:tcPr>
            <w:tcW w:w="917" w:type="pct"/>
            <w:tcBorders>
              <w:top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  <w:tc>
          <w:tcPr>
            <w:tcW w:w="2799" w:type="pct"/>
            <w:tcBorders>
              <w:top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</w:tr>
      <w:tr w:rsidR="00890732" w:rsidRPr="00360AED" w:rsidTr="007C78AE">
        <w:trPr>
          <w:trHeight w:val="510"/>
          <w:tblCellSpacing w:w="0" w:type="dxa"/>
        </w:trPr>
        <w:tc>
          <w:tcPr>
            <w:tcW w:w="1022" w:type="pct"/>
            <w:vMerge w:val="restart"/>
            <w:tcBorders>
              <w:right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b/>
                <w:bCs/>
                <w:sz w:val="25"/>
                <w:szCs w:val="25"/>
              </w:rPr>
              <w:t xml:space="preserve">SECTION C        </w:t>
            </w:r>
          </w:p>
        </w:tc>
        <w:tc>
          <w:tcPr>
            <w:tcW w:w="262" w:type="pct"/>
            <w:tcBorders>
              <w:left w:val="single" w:sz="4" w:space="0" w:color="auto"/>
              <w:bottom w:val="single" w:sz="4" w:space="0" w:color="auto"/>
            </w:tcBorders>
          </w:tcPr>
          <w:p w:rsidR="00890732" w:rsidRPr="00360AED" w:rsidRDefault="00890732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  <w:tc>
          <w:tcPr>
            <w:tcW w:w="2799" w:type="pct"/>
            <w:tcBorders>
              <w:bottom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</w:tr>
      <w:tr w:rsidR="00890732" w:rsidRPr="00360AED" w:rsidTr="007C78AE">
        <w:trPr>
          <w:trHeight w:val="690"/>
          <w:tblCellSpacing w:w="0" w:type="dxa"/>
        </w:trPr>
        <w:tc>
          <w:tcPr>
            <w:tcW w:w="1022" w:type="pct"/>
            <w:vMerge/>
            <w:tcBorders>
              <w:right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bCs/>
                <w:sz w:val="25"/>
                <w:szCs w:val="25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</w:tcBorders>
          </w:tcPr>
          <w:p w:rsidR="00890732" w:rsidRPr="00360AED" w:rsidRDefault="00890732" w:rsidP="00890732">
            <w:pPr>
              <w:spacing w:after="0" w:line="216" w:lineRule="auto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  <w:tc>
          <w:tcPr>
            <w:tcW w:w="917" w:type="pct"/>
            <w:tcBorders>
              <w:top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  <w:tc>
          <w:tcPr>
            <w:tcW w:w="2799" w:type="pct"/>
            <w:tcBorders>
              <w:top w:val="single" w:sz="4" w:space="0" w:color="auto"/>
            </w:tcBorders>
            <w:hideMark/>
          </w:tcPr>
          <w:p w:rsidR="00890732" w:rsidRPr="00360AED" w:rsidRDefault="00890732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</w:tr>
      <w:tr w:rsidR="00154E39" w:rsidRPr="00360AED" w:rsidTr="007C78AE">
        <w:trPr>
          <w:tblCellSpacing w:w="0" w:type="dxa"/>
        </w:trPr>
        <w:tc>
          <w:tcPr>
            <w:tcW w:w="1284" w:type="pct"/>
            <w:gridSpan w:val="2"/>
            <w:hideMark/>
          </w:tcPr>
          <w:p w:rsidR="00154E39" w:rsidRPr="00360AED" w:rsidRDefault="00154E39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b/>
                <w:bCs/>
                <w:sz w:val="25"/>
                <w:szCs w:val="25"/>
              </w:rPr>
              <w:t>Total</w:t>
            </w:r>
          </w:p>
        </w:tc>
        <w:tc>
          <w:tcPr>
            <w:tcW w:w="917" w:type="pct"/>
            <w:hideMark/>
          </w:tcPr>
          <w:p w:rsidR="00154E39" w:rsidRPr="00360AED" w:rsidRDefault="00154E39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  <w:p w:rsidR="00890732" w:rsidRPr="00360AED" w:rsidRDefault="00890732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  <w:tc>
          <w:tcPr>
            <w:tcW w:w="2799" w:type="pct"/>
            <w:hideMark/>
          </w:tcPr>
          <w:p w:rsidR="00154E39" w:rsidRPr="00360AED" w:rsidRDefault="00154E39" w:rsidP="00890732">
            <w:pPr>
              <w:spacing w:after="0" w:line="216" w:lineRule="auto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</w:p>
        </w:tc>
      </w:tr>
    </w:tbl>
    <w:p w:rsidR="00D072E7" w:rsidRDefault="00D072E7" w:rsidP="00F906E3">
      <w:pPr>
        <w:spacing w:after="0" w:line="240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D072E7" w:rsidRDefault="00D072E7" w:rsidP="00F906E3">
      <w:pPr>
        <w:spacing w:after="0" w:line="240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D072E7" w:rsidRDefault="00D072E7" w:rsidP="00F906E3">
      <w:pPr>
        <w:spacing w:after="0" w:line="240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D072E7" w:rsidRDefault="00D072E7" w:rsidP="00F906E3">
      <w:pPr>
        <w:spacing w:after="0" w:line="240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D072E7" w:rsidRDefault="00D072E7" w:rsidP="00D072E7">
      <w:pPr>
        <w:spacing w:after="0" w:line="240" w:lineRule="auto"/>
        <w:jc w:val="right"/>
        <w:rPr>
          <w:rFonts w:ascii="Arial Narrow" w:eastAsia="Arial Unicode MS" w:hAnsi="Arial Narrow" w:cs="Arial Unicode MS"/>
          <w:b/>
          <w:sz w:val="25"/>
          <w:szCs w:val="25"/>
        </w:rPr>
      </w:pPr>
      <w:r>
        <w:rPr>
          <w:rFonts w:ascii="Arial Narrow" w:eastAsia="Arial Unicode MS" w:hAnsi="Arial Narrow" w:cs="Arial Unicode MS"/>
          <w:b/>
          <w:sz w:val="25"/>
          <w:szCs w:val="25"/>
        </w:rPr>
        <w:t>TURN OVER</w:t>
      </w:r>
    </w:p>
    <w:p w:rsidR="00D072E7" w:rsidRDefault="00D072E7" w:rsidP="00F906E3">
      <w:pPr>
        <w:spacing w:after="0" w:line="240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154E39" w:rsidRPr="00360AED" w:rsidRDefault="00154E39" w:rsidP="00F906E3">
      <w:pPr>
        <w:spacing w:after="0" w:line="240" w:lineRule="auto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  <w:r w:rsidRPr="00360AED">
        <w:rPr>
          <w:rFonts w:ascii="Arial Narrow" w:eastAsia="Arial Unicode MS" w:hAnsi="Arial Narrow" w:cs="Arial Unicode MS"/>
          <w:b/>
          <w:sz w:val="25"/>
          <w:szCs w:val="25"/>
        </w:rPr>
        <w:lastRenderedPageBreak/>
        <w:t>SECTION A</w:t>
      </w:r>
      <w:r w:rsidR="00F906E3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(30 MARKS)</w:t>
      </w:r>
    </w:p>
    <w:p w:rsidR="00154E39" w:rsidRPr="00360AED" w:rsidRDefault="00300643" w:rsidP="00F906E3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29" style="position:absolute;left:0;text-align:left;margin-left:451pt;margin-top:3.65pt;width:32.6pt;height:29.2pt;z-index:251661312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Arthropods are one of the most successful group of organisms on land because they; </w:t>
      </w:r>
    </w:p>
    <w:p w:rsidR="00F906E3" w:rsidRPr="00360AED" w:rsidRDefault="00F906E3" w:rsidP="00F906E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F906E3" w:rsidRPr="00360AED" w:rsidSect="00DC2D77">
          <w:footerReference w:type="default" r:id="rId10"/>
          <w:pgSz w:w="12240" w:h="15840"/>
          <w:pgMar w:top="720" w:right="1080" w:bottom="810" w:left="1267" w:header="540" w:footer="0" w:gutter="0"/>
          <w:cols w:space="720"/>
          <w:docGrid w:linePitch="360"/>
        </w:sectPr>
      </w:pPr>
    </w:p>
    <w:p w:rsidR="00154E39" w:rsidRPr="00360AED" w:rsidRDefault="00154E39" w:rsidP="00F906E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Have  a water proof exoskeleton </w:t>
      </w:r>
    </w:p>
    <w:p w:rsidR="00154E39" w:rsidRPr="00360AED" w:rsidRDefault="00154E39" w:rsidP="00F906E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Can move very fast </w:t>
      </w:r>
    </w:p>
    <w:p w:rsidR="00154E39" w:rsidRPr="00360AED" w:rsidRDefault="00154E39" w:rsidP="00F906E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Have jointed legs </w:t>
      </w:r>
    </w:p>
    <w:p w:rsidR="00154E39" w:rsidRPr="00360AED" w:rsidRDefault="00154E39" w:rsidP="00F906E3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Have segmented bodies </w:t>
      </w:r>
    </w:p>
    <w:p w:rsidR="00F906E3" w:rsidRPr="00360AED" w:rsidRDefault="00F906E3" w:rsidP="00F906E3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F906E3" w:rsidRPr="00360AED" w:rsidSect="00DC2D77">
          <w:type w:val="continuous"/>
          <w:pgSz w:w="12240" w:h="15840"/>
          <w:pgMar w:top="720" w:right="1080" w:bottom="810" w:left="1267" w:header="540" w:footer="0" w:gutter="0"/>
          <w:cols w:num="2" w:space="720"/>
          <w:docGrid w:linePitch="360"/>
        </w:sectPr>
      </w:pPr>
    </w:p>
    <w:p w:rsidR="00154E39" w:rsidRPr="00360AED" w:rsidRDefault="00154E39" w:rsidP="00F906E3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 </w:t>
      </w:r>
    </w:p>
    <w:p w:rsidR="00154E39" w:rsidRPr="00360AED" w:rsidRDefault="00154E39" w:rsidP="00F906E3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Which of the following are structural adaptations to flight in birds? </w:t>
      </w:r>
    </w:p>
    <w:p w:rsidR="00154E39" w:rsidRPr="00360AED" w:rsidRDefault="00300643" w:rsidP="00F906E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30" style="position:absolute;left:0;text-align:left;margin-left:451pt;margin-top:12.95pt;width:32.6pt;height:29.2pt;z-index:251662336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Light bones and webbed feet </w:t>
      </w:r>
    </w:p>
    <w:p w:rsidR="00154E39" w:rsidRPr="00360AED" w:rsidRDefault="00154E39" w:rsidP="00F906E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Webbed feet and light feathers </w:t>
      </w:r>
    </w:p>
    <w:p w:rsidR="00154E39" w:rsidRPr="00360AED" w:rsidRDefault="00154E39" w:rsidP="00F906E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Streamlined body and light bones. </w:t>
      </w:r>
    </w:p>
    <w:p w:rsidR="00154E39" w:rsidRPr="00360AED" w:rsidRDefault="00154E39" w:rsidP="00F906E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Smooth body and light feathers. </w:t>
      </w:r>
    </w:p>
    <w:p w:rsidR="00154E39" w:rsidRPr="00360AED" w:rsidRDefault="00154E39" w:rsidP="00F906E3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154E39" w:rsidP="00F906E3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The interaction between two species as they both attempt to use the same environmental resources is termed as;</w:t>
      </w:r>
    </w:p>
    <w:p w:rsidR="00F906E3" w:rsidRPr="00360AED" w:rsidRDefault="00F906E3" w:rsidP="00F906E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F906E3" w:rsidRPr="00360AED" w:rsidSect="00DC2D77">
          <w:type w:val="continuous"/>
          <w:pgSz w:w="12240" w:h="15840"/>
          <w:pgMar w:top="720" w:right="1080" w:bottom="810" w:left="1267" w:header="540" w:footer="0" w:gutter="0"/>
          <w:cols w:space="720"/>
          <w:docGrid w:linePitch="360"/>
        </w:sectPr>
      </w:pPr>
    </w:p>
    <w:p w:rsidR="00154E39" w:rsidRPr="00360AED" w:rsidRDefault="00154E39" w:rsidP="00F906E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Competition </w:t>
      </w:r>
    </w:p>
    <w:p w:rsidR="00154E39" w:rsidRPr="00360AED" w:rsidRDefault="00154E39" w:rsidP="00F906E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proofErr w:type="spellStart"/>
      <w:r w:rsidRPr="00360AED">
        <w:rPr>
          <w:rFonts w:ascii="Arial Narrow" w:eastAsia="Arial Unicode MS" w:hAnsi="Arial Narrow" w:cs="Arial Unicode MS"/>
          <w:sz w:val="25"/>
          <w:szCs w:val="25"/>
        </w:rPr>
        <w:t>Parasitim</w:t>
      </w:r>
      <w:proofErr w:type="spell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872F9C" w:rsidP="00F906E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lastRenderedPageBreak/>
        <w:pict>
          <v:rect id="_x0000_s1031" style="position:absolute;left:0;text-align:left;margin-left:185.7pt;margin-top:2.65pt;width:32.6pt;height:29.2pt;z-index:251663360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Commensalism </w:t>
      </w:r>
    </w:p>
    <w:p w:rsidR="00154E39" w:rsidRPr="00360AED" w:rsidRDefault="00154E39" w:rsidP="00F906E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Coexistence </w:t>
      </w:r>
    </w:p>
    <w:p w:rsidR="00F906E3" w:rsidRPr="00360AED" w:rsidRDefault="00F906E3" w:rsidP="00F906E3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F906E3" w:rsidRPr="00360AED" w:rsidSect="00DC2D77">
          <w:type w:val="continuous"/>
          <w:pgSz w:w="12240" w:h="15840"/>
          <w:pgMar w:top="720" w:right="1080" w:bottom="810" w:left="1267" w:header="540" w:footer="0" w:gutter="0"/>
          <w:cols w:num="2" w:space="720"/>
          <w:docGrid w:linePitch="360"/>
        </w:sectPr>
      </w:pPr>
    </w:p>
    <w:p w:rsidR="00154E39" w:rsidRPr="00741F7A" w:rsidRDefault="00154E39" w:rsidP="00741F7A">
      <w:pPr>
        <w:tabs>
          <w:tab w:val="left" w:pos="2575"/>
        </w:tabs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bookmarkStart w:id="0" w:name="_GoBack"/>
      <w:bookmarkEnd w:id="0"/>
    </w:p>
    <w:p w:rsidR="00154E39" w:rsidRPr="00360AED" w:rsidRDefault="00154E39" w:rsidP="00F906E3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The presence of starch and not glucose is used to show that photosynthesis takes place in the leaves. This is because; </w:t>
      </w:r>
    </w:p>
    <w:p w:rsidR="00154E39" w:rsidRPr="00360AED" w:rsidRDefault="00872F9C" w:rsidP="00F906E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32" style="position:absolute;left:0;text-align:left;margin-left:451pt;margin-top:2.8pt;width:32.6pt;height:29.2pt;z-index:251664384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Glucose is always formed during photosynthesis </w:t>
      </w:r>
    </w:p>
    <w:p w:rsidR="00154E39" w:rsidRPr="00360AED" w:rsidRDefault="00154E39" w:rsidP="00F906E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Starch is always formed during photosynthesis </w:t>
      </w:r>
    </w:p>
    <w:p w:rsidR="00154E39" w:rsidRPr="00360AED" w:rsidRDefault="00154E39" w:rsidP="00F906E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Glucose formed is immediately converted into starch </w:t>
      </w:r>
    </w:p>
    <w:p w:rsidR="00154E39" w:rsidRPr="00360AED" w:rsidRDefault="00154E39" w:rsidP="00F906E3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Glucose is never formed in leaves </w:t>
      </w:r>
    </w:p>
    <w:p w:rsidR="00154E39" w:rsidRPr="00360AED" w:rsidRDefault="00154E39" w:rsidP="00F906E3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872F9C" w:rsidP="00F906E3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33" style="position:absolute;left:0;text-align:left;margin-left:451pt;margin-top:3.1pt;width:32.6pt;height:29.2pt;z-index:251665408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Which of these hormones stimulates the re –absorption of water in the kidneys? </w:t>
      </w:r>
    </w:p>
    <w:p w:rsidR="00F906E3" w:rsidRPr="00360AED" w:rsidRDefault="00F906E3" w:rsidP="00F906E3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F906E3" w:rsidRPr="00360AED" w:rsidSect="00DC2D77">
          <w:type w:val="continuous"/>
          <w:pgSz w:w="12240" w:h="15840"/>
          <w:pgMar w:top="720" w:right="1080" w:bottom="810" w:left="1267" w:header="540" w:footer="0" w:gutter="0"/>
          <w:cols w:space="720"/>
          <w:docGrid w:linePitch="360"/>
        </w:sectPr>
      </w:pPr>
    </w:p>
    <w:p w:rsidR="00154E39" w:rsidRPr="00360AED" w:rsidRDefault="00154E39" w:rsidP="00F906E3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Adrenaline hormone </w:t>
      </w:r>
    </w:p>
    <w:p w:rsidR="00154E39" w:rsidRPr="00360AED" w:rsidRDefault="00154E39" w:rsidP="00F906E3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proofErr w:type="spellStart"/>
      <w:r w:rsidRPr="00360AED">
        <w:rPr>
          <w:rFonts w:ascii="Arial Narrow" w:eastAsia="Arial Unicode MS" w:hAnsi="Arial Narrow" w:cs="Arial Unicode MS"/>
          <w:sz w:val="25"/>
          <w:szCs w:val="25"/>
        </w:rPr>
        <w:t>Thyroxine</w:t>
      </w:r>
      <w:proofErr w:type="spell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hormone </w:t>
      </w:r>
    </w:p>
    <w:p w:rsidR="00154E39" w:rsidRPr="00360AED" w:rsidRDefault="00154E39" w:rsidP="00F906E3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Insulin hormone </w:t>
      </w:r>
    </w:p>
    <w:p w:rsidR="00154E39" w:rsidRPr="00360AED" w:rsidRDefault="00154E39" w:rsidP="00F906E3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Antidiuretic hormone </w:t>
      </w:r>
    </w:p>
    <w:p w:rsidR="00F906E3" w:rsidRPr="00360AED" w:rsidRDefault="00F906E3" w:rsidP="00F906E3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F906E3" w:rsidRPr="00360AED" w:rsidSect="00DC2D77">
          <w:type w:val="continuous"/>
          <w:pgSz w:w="12240" w:h="15840"/>
          <w:pgMar w:top="720" w:right="1080" w:bottom="810" w:left="1267" w:header="540" w:footer="0" w:gutter="0"/>
          <w:cols w:num="2" w:space="720"/>
          <w:docGrid w:linePitch="360"/>
        </w:sectPr>
      </w:pPr>
    </w:p>
    <w:p w:rsidR="00154E39" w:rsidRPr="00360AED" w:rsidRDefault="00154E39" w:rsidP="00F906E3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 </w:t>
      </w:r>
    </w:p>
    <w:p w:rsidR="00154E39" w:rsidRPr="00360AED" w:rsidRDefault="00154E39" w:rsidP="00F906E3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The role of suitable temperature in germination is to; </w:t>
      </w:r>
    </w:p>
    <w:p w:rsidR="00154E39" w:rsidRPr="00360AED" w:rsidRDefault="00300643" w:rsidP="00F906E3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34" style="position:absolute;left:0;text-align:left;margin-left:451pt;margin-top:12.4pt;width:32.6pt;height:29.2pt;z-index:251666432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Promote germination </w:t>
      </w:r>
    </w:p>
    <w:p w:rsidR="00154E39" w:rsidRPr="00360AED" w:rsidRDefault="00154E39" w:rsidP="00F906E3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Accelerate food hydrolysis </w:t>
      </w:r>
    </w:p>
    <w:p w:rsidR="00154E39" w:rsidRPr="00360AED" w:rsidRDefault="00154E39" w:rsidP="00F906E3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Promote enzyme activities </w:t>
      </w:r>
    </w:p>
    <w:p w:rsidR="00154E39" w:rsidRPr="00360AED" w:rsidRDefault="00154E39" w:rsidP="00F906E3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Enables oxidation of glucose </w:t>
      </w:r>
    </w:p>
    <w:p w:rsidR="00154E39" w:rsidRPr="00360AED" w:rsidRDefault="00154E39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872F9C" w:rsidP="007C78AE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35" style="position:absolute;left:0;text-align:left;margin-left:451pt;margin-top:12.15pt;width:32.6pt;height:29.2pt;z-index:251667456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What is the role of the cambium in plants? </w:t>
      </w:r>
    </w:p>
    <w:p w:rsidR="00F906E3" w:rsidRPr="00360AED" w:rsidRDefault="00F906E3" w:rsidP="007C78A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F906E3" w:rsidRPr="00360AED" w:rsidSect="00DC2D77">
          <w:type w:val="continuous"/>
          <w:pgSz w:w="12240" w:h="15840"/>
          <w:pgMar w:top="720" w:right="1080" w:bottom="810" w:left="1267" w:header="540" w:footer="0" w:gutter="0"/>
          <w:cols w:space="720"/>
          <w:docGrid w:linePitch="360"/>
        </w:sectPr>
      </w:pPr>
    </w:p>
    <w:p w:rsidR="00154E39" w:rsidRPr="00360AED" w:rsidRDefault="00154E39" w:rsidP="007C78A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Shoot elongation </w:t>
      </w:r>
    </w:p>
    <w:p w:rsidR="00154E39" w:rsidRPr="00360AED" w:rsidRDefault="00154E39" w:rsidP="007C78A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Shoot enlargement </w:t>
      </w:r>
    </w:p>
    <w:p w:rsidR="00154E39" w:rsidRPr="00360AED" w:rsidRDefault="00154E39" w:rsidP="007C78A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Lateral growth </w:t>
      </w:r>
    </w:p>
    <w:p w:rsidR="00154E39" w:rsidRPr="00360AED" w:rsidRDefault="00154E39" w:rsidP="007C78A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Root tip formation </w:t>
      </w:r>
    </w:p>
    <w:p w:rsidR="00F906E3" w:rsidRPr="00360AED" w:rsidRDefault="00F906E3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F906E3" w:rsidRPr="00360AED" w:rsidSect="00F906E3">
          <w:type w:val="continuous"/>
          <w:pgSz w:w="12240" w:h="15840"/>
          <w:pgMar w:top="720" w:right="1080" w:bottom="810" w:left="1267" w:header="720" w:footer="0" w:gutter="0"/>
          <w:cols w:num="2" w:space="720"/>
          <w:docGrid w:linePitch="360"/>
        </w:sectPr>
      </w:pPr>
    </w:p>
    <w:p w:rsidR="00154E39" w:rsidRPr="00360AED" w:rsidRDefault="00154E39" w:rsidP="007C78AE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Which of the following initiates blood clotting in mammals? </w:t>
      </w:r>
    </w:p>
    <w:p w:rsidR="00223876" w:rsidRPr="00360AED" w:rsidRDefault="00223876" w:rsidP="007C78A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223876" w:rsidRPr="00360AED" w:rsidSect="00F906E3">
          <w:type w:val="continuous"/>
          <w:pgSz w:w="12240" w:h="15840"/>
          <w:pgMar w:top="720" w:right="1080" w:bottom="810" w:left="1267" w:header="720" w:footer="0" w:gutter="0"/>
          <w:cols w:space="720"/>
          <w:docGrid w:linePitch="360"/>
        </w:sectPr>
      </w:pPr>
    </w:p>
    <w:p w:rsidR="00154E39" w:rsidRPr="00360AED" w:rsidRDefault="00154E39" w:rsidP="004C10C9">
      <w:pPr>
        <w:pStyle w:val="ListParagraph"/>
        <w:numPr>
          <w:ilvl w:val="0"/>
          <w:numId w:val="12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Fibrinogen </w:t>
      </w:r>
    </w:p>
    <w:p w:rsidR="00154E39" w:rsidRPr="00360AED" w:rsidRDefault="00154E39" w:rsidP="004C10C9">
      <w:pPr>
        <w:pStyle w:val="ListParagraph"/>
        <w:numPr>
          <w:ilvl w:val="0"/>
          <w:numId w:val="12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Fibrin </w:t>
      </w:r>
    </w:p>
    <w:p w:rsidR="00154E39" w:rsidRPr="00360AED" w:rsidRDefault="00872F9C" w:rsidP="004C10C9">
      <w:pPr>
        <w:pStyle w:val="ListParagraph"/>
        <w:numPr>
          <w:ilvl w:val="0"/>
          <w:numId w:val="12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lastRenderedPageBreak/>
        <w:pict>
          <v:rect id="_x0000_s1036" style="position:absolute;left:0;text-align:left;margin-left:185.7pt;margin-top:.6pt;width:32.6pt;height:29.2pt;z-index:251668480" strokeweight="1.5pt"/>
        </w:pict>
      </w:r>
      <w:proofErr w:type="spellStart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>Thrombokinase</w:t>
      </w:r>
      <w:proofErr w:type="spellEnd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154E39" w:rsidP="004C10C9">
      <w:pPr>
        <w:pStyle w:val="ListParagraph"/>
        <w:numPr>
          <w:ilvl w:val="0"/>
          <w:numId w:val="12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Thrombin </w:t>
      </w:r>
    </w:p>
    <w:p w:rsidR="00223876" w:rsidRPr="00360AED" w:rsidRDefault="00223876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223876" w:rsidRPr="00360AED" w:rsidSect="00223876">
          <w:type w:val="continuous"/>
          <w:pgSz w:w="12240" w:h="15840"/>
          <w:pgMar w:top="720" w:right="1080" w:bottom="810" w:left="1267" w:header="720" w:footer="0" w:gutter="0"/>
          <w:cols w:num="2" w:space="720"/>
          <w:docGrid w:linePitch="360"/>
        </w:sectPr>
      </w:pPr>
    </w:p>
    <w:p w:rsidR="00154E39" w:rsidRPr="00360AED" w:rsidRDefault="00154E39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 </w:t>
      </w:r>
    </w:p>
    <w:p w:rsidR="00154E39" w:rsidRPr="00360AED" w:rsidRDefault="00154E39" w:rsidP="007C78AE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During which stage of meiosis are the </w:t>
      </w:r>
      <w:proofErr w:type="spellStart"/>
      <w:r w:rsidRPr="00360AED">
        <w:rPr>
          <w:rFonts w:ascii="Arial Narrow" w:eastAsia="Arial Unicode MS" w:hAnsi="Arial Narrow" w:cs="Arial Unicode MS"/>
          <w:sz w:val="25"/>
          <w:szCs w:val="25"/>
        </w:rPr>
        <w:t>chiasmata</w:t>
      </w:r>
      <w:proofErr w:type="spell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formed;</w:t>
      </w:r>
    </w:p>
    <w:p w:rsidR="00154E39" w:rsidRPr="00360AED" w:rsidRDefault="00872F9C" w:rsidP="007C78A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37" style="position:absolute;left:0;text-align:left;margin-left:451pt;margin-top:-.2pt;width:32.6pt;height:29.2pt;z-index:251669504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Metaphase I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045986"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   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B.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Prophase I </w:t>
      </w:r>
    </w:p>
    <w:p w:rsidR="00154E39" w:rsidRPr="00360AED" w:rsidRDefault="00154E39" w:rsidP="007C78AE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proofErr w:type="spellStart"/>
      <w:r w:rsidRPr="00360AED">
        <w:rPr>
          <w:rFonts w:ascii="Arial Narrow" w:eastAsia="Arial Unicode MS" w:hAnsi="Arial Narrow" w:cs="Arial Unicode MS"/>
          <w:sz w:val="25"/>
          <w:szCs w:val="25"/>
        </w:rPr>
        <w:t>Telophase</w:t>
      </w:r>
      <w:proofErr w:type="spell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I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045986"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   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D.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Anaphase I </w:t>
      </w:r>
    </w:p>
    <w:p w:rsidR="00154E39" w:rsidRPr="00360AED" w:rsidRDefault="00154E39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300643" w:rsidP="007C78AE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38" style="position:absolute;left:0;text-align:left;margin-left:451pt;margin-top:10.75pt;width:32.6pt;height:29.2pt;z-index:251670528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Which one of the following </w:t>
      </w:r>
      <w:proofErr w:type="gramStart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>organisms  undergo</w:t>
      </w:r>
      <w:proofErr w:type="gramEnd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 budding? </w:t>
      </w:r>
    </w:p>
    <w:p w:rsidR="00154E39" w:rsidRPr="00360AED" w:rsidRDefault="00154E39" w:rsidP="007C78AE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Amoeba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045986"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   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B.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Yeast </w:t>
      </w:r>
    </w:p>
    <w:p w:rsidR="00154E39" w:rsidRPr="00360AED" w:rsidRDefault="00154E39" w:rsidP="007C78AE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Plasmodium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045986"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   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D.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Mammals </w:t>
      </w:r>
    </w:p>
    <w:p w:rsidR="00154E39" w:rsidRDefault="00154E39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45D6C" w:rsidRDefault="00145D6C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45D6C" w:rsidRPr="00360AED" w:rsidRDefault="00145D6C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154E39" w:rsidP="007C78AE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The scales of a fish skin are used for; </w:t>
      </w:r>
    </w:p>
    <w:p w:rsidR="00154E39" w:rsidRPr="00360AED" w:rsidRDefault="00872F9C" w:rsidP="007C78AE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39" style="position:absolute;left:0;text-align:left;margin-left:440pt;margin-top:3.65pt;width:32.6pt;height:29.2pt;z-index:251671552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Easy movement </w:t>
      </w:r>
    </w:p>
    <w:p w:rsidR="00154E39" w:rsidRPr="00360AED" w:rsidRDefault="00154E39" w:rsidP="007C78AE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Reflection of light </w:t>
      </w:r>
    </w:p>
    <w:p w:rsidR="00154E39" w:rsidRPr="00360AED" w:rsidRDefault="00154E39" w:rsidP="007C78AE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Protection of inner parts </w:t>
      </w:r>
    </w:p>
    <w:p w:rsidR="00154E39" w:rsidRPr="00360AED" w:rsidRDefault="00154E39" w:rsidP="007C78AE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Increased surfaced area of propulsion</w:t>
      </w:r>
    </w:p>
    <w:p w:rsidR="00154E39" w:rsidRPr="00360AED" w:rsidRDefault="00154E39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872F9C" w:rsidP="007C78AE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40" style="position:absolute;left:0;text-align:left;margin-left:440pt;margin-top:12.95pt;width:32.6pt;height:29.2pt;z-index:251672576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In a flower the essential parts are; </w:t>
      </w:r>
    </w:p>
    <w:p w:rsidR="00154E39" w:rsidRPr="00360AED" w:rsidRDefault="00145D6C" w:rsidP="007C78AE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sz w:val="25"/>
          <w:szCs w:val="25"/>
        </w:rPr>
        <w:t xml:space="preserve">Stamens and petals </w:t>
      </w:r>
      <w:r>
        <w:rPr>
          <w:rFonts w:ascii="Arial Narrow" w:eastAsia="Arial Unicode MS" w:hAnsi="Arial Narrow" w:cs="Arial Unicode MS"/>
          <w:sz w:val="25"/>
          <w:szCs w:val="25"/>
        </w:rPr>
        <w:tab/>
      </w:r>
      <w:r>
        <w:rPr>
          <w:rFonts w:ascii="Arial Narrow" w:eastAsia="Arial Unicode MS" w:hAnsi="Arial Narrow" w:cs="Arial Unicode MS"/>
          <w:sz w:val="25"/>
          <w:szCs w:val="25"/>
        </w:rPr>
        <w:tab/>
        <w:t xml:space="preserve">                  </w:t>
      </w:r>
      <w:r w:rsidR="0010528E">
        <w:rPr>
          <w:rFonts w:ascii="Arial Narrow" w:eastAsia="Arial Unicode MS" w:hAnsi="Arial Narrow" w:cs="Arial Unicode MS"/>
          <w:sz w:val="25"/>
          <w:szCs w:val="25"/>
        </w:rPr>
        <w:t xml:space="preserve">         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B.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Pistil and sepals </w:t>
      </w:r>
    </w:p>
    <w:p w:rsidR="00154E39" w:rsidRPr="00360AED" w:rsidRDefault="00154E39" w:rsidP="007C78AE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Petals and sepals </w:t>
      </w:r>
      <w:r w:rsidR="00223876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223876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223876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045986" w:rsidRPr="00360AED">
        <w:rPr>
          <w:rFonts w:ascii="Arial Narrow" w:eastAsia="Arial Unicode MS" w:hAnsi="Arial Narrow" w:cs="Arial Unicode MS"/>
          <w:sz w:val="25"/>
          <w:szCs w:val="25"/>
        </w:rPr>
        <w:t xml:space="preserve">     </w:t>
      </w:r>
      <w:r w:rsidR="00045986"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     </w:t>
      </w:r>
      <w:r w:rsidR="0010528E">
        <w:rPr>
          <w:rFonts w:ascii="Arial Narrow" w:eastAsia="Arial Unicode MS" w:hAnsi="Arial Narrow" w:cs="Arial Unicode MS"/>
          <w:sz w:val="25"/>
          <w:szCs w:val="25"/>
        </w:rPr>
        <w:t xml:space="preserve">          </w:t>
      </w:r>
      <w:r w:rsidR="00045986"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D.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>Pistil and stamens</w:t>
      </w:r>
    </w:p>
    <w:p w:rsidR="00154E39" w:rsidRPr="00360AED" w:rsidRDefault="00154E39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872F9C" w:rsidP="007C78AE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41" style="position:absolute;left:0;text-align:left;margin-left:440pt;margin-top:8.55pt;width:32.6pt;height:29.2pt;z-index:251673600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In which two parts of the alimentary canal are proteins chemically digested; </w:t>
      </w:r>
    </w:p>
    <w:p w:rsidR="00084220" w:rsidRPr="00360AED" w:rsidRDefault="00084220" w:rsidP="007C78AE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084220" w:rsidRPr="00360AED" w:rsidSect="00F906E3">
          <w:type w:val="continuous"/>
          <w:pgSz w:w="12240" w:h="15840"/>
          <w:pgMar w:top="720" w:right="1080" w:bottom="810" w:left="1267" w:header="720" w:footer="0" w:gutter="0"/>
          <w:cols w:space="720"/>
          <w:docGrid w:linePitch="360"/>
        </w:sectPr>
      </w:pPr>
    </w:p>
    <w:p w:rsidR="00154E39" w:rsidRPr="00360AED" w:rsidRDefault="00154E39" w:rsidP="004C10C9">
      <w:pPr>
        <w:pStyle w:val="ListParagraph"/>
        <w:numPr>
          <w:ilvl w:val="0"/>
          <w:numId w:val="17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Small intestines and colon </w:t>
      </w:r>
    </w:p>
    <w:p w:rsidR="00154E39" w:rsidRPr="00360AED" w:rsidRDefault="00154E39" w:rsidP="004C10C9">
      <w:pPr>
        <w:pStyle w:val="ListParagraph"/>
        <w:numPr>
          <w:ilvl w:val="0"/>
          <w:numId w:val="17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Stomach and duodenum </w:t>
      </w:r>
    </w:p>
    <w:p w:rsidR="00154E39" w:rsidRPr="00360AED" w:rsidRDefault="00154E39" w:rsidP="004C10C9">
      <w:pPr>
        <w:pStyle w:val="ListParagraph"/>
        <w:numPr>
          <w:ilvl w:val="0"/>
          <w:numId w:val="17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Mouth and duodenum </w:t>
      </w:r>
    </w:p>
    <w:p w:rsidR="00154E39" w:rsidRPr="00360AED" w:rsidRDefault="00154E39" w:rsidP="004C10C9">
      <w:pPr>
        <w:pStyle w:val="ListParagraph"/>
        <w:numPr>
          <w:ilvl w:val="0"/>
          <w:numId w:val="17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Mouth and stomach </w:t>
      </w:r>
    </w:p>
    <w:p w:rsidR="00084220" w:rsidRPr="00360AED" w:rsidRDefault="00084220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084220" w:rsidRPr="00360AED" w:rsidSect="00084220">
          <w:type w:val="continuous"/>
          <w:pgSz w:w="12240" w:h="15840"/>
          <w:pgMar w:top="720" w:right="1080" w:bottom="810" w:left="1267" w:header="720" w:footer="0" w:gutter="0"/>
          <w:cols w:num="2" w:space="720"/>
          <w:docGrid w:linePitch="360"/>
        </w:sectPr>
      </w:pPr>
    </w:p>
    <w:p w:rsidR="00154E39" w:rsidRPr="00360AED" w:rsidRDefault="00154E39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 </w:t>
      </w:r>
    </w:p>
    <w:p w:rsidR="00154E39" w:rsidRPr="00360AED" w:rsidRDefault="00154E39" w:rsidP="007C78AE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A pregnant mother suffers from weakened bones and teeth, the vitamins and minerals to correct this defects are; </w:t>
      </w:r>
    </w:p>
    <w:p w:rsidR="00154E39" w:rsidRPr="00360AED" w:rsidRDefault="00300643" w:rsidP="00DC2D77">
      <w:pPr>
        <w:pStyle w:val="ListParagraph"/>
        <w:numPr>
          <w:ilvl w:val="0"/>
          <w:numId w:val="18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42" style="position:absolute;left:0;text-align:left;margin-left:440pt;margin-top:7.4pt;width:32.6pt;height:29.2pt;z-index:251674624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Vitamin C, phosphorous and calcium </w:t>
      </w:r>
    </w:p>
    <w:p w:rsidR="00154E39" w:rsidRPr="00360AED" w:rsidRDefault="00154E39" w:rsidP="00DC2D77">
      <w:pPr>
        <w:pStyle w:val="ListParagraph"/>
        <w:numPr>
          <w:ilvl w:val="0"/>
          <w:numId w:val="18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Vitamin B, iodine and calcium </w:t>
      </w:r>
    </w:p>
    <w:p w:rsidR="00154E39" w:rsidRPr="00360AED" w:rsidRDefault="00154E39" w:rsidP="00DC2D77">
      <w:pPr>
        <w:pStyle w:val="ListParagraph"/>
        <w:numPr>
          <w:ilvl w:val="0"/>
          <w:numId w:val="18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Vitamin A, calcium and clay </w:t>
      </w:r>
    </w:p>
    <w:p w:rsidR="00154E39" w:rsidRPr="00360AED" w:rsidRDefault="00154E39" w:rsidP="00DC2D77">
      <w:pPr>
        <w:pStyle w:val="ListParagraph"/>
        <w:numPr>
          <w:ilvl w:val="0"/>
          <w:numId w:val="18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Vitamin D, phosphorus and calcium </w:t>
      </w:r>
    </w:p>
    <w:p w:rsidR="00154E39" w:rsidRPr="00360AED" w:rsidRDefault="00154E39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872F9C" w:rsidP="007C78AE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43" style="position:absolute;left:0;text-align:left;margin-left:440pt;margin-top:9.95pt;width:32.6pt;height:29.2pt;z-index:251675648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Which of the following processes is not carried out by bacteria only? </w:t>
      </w:r>
    </w:p>
    <w:p w:rsidR="00045986" w:rsidRPr="00360AED" w:rsidRDefault="00045986" w:rsidP="007C78AE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045986" w:rsidRPr="00360AED" w:rsidSect="00DC2D77">
          <w:type w:val="continuous"/>
          <w:pgSz w:w="12240" w:h="15840"/>
          <w:pgMar w:top="720" w:right="1080" w:bottom="720" w:left="1267" w:header="720" w:footer="0" w:gutter="0"/>
          <w:cols w:space="720"/>
          <w:docGrid w:linePitch="360"/>
        </w:sectPr>
      </w:pPr>
    </w:p>
    <w:p w:rsidR="00154E39" w:rsidRPr="00360AED" w:rsidRDefault="00154E39" w:rsidP="007C78AE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proofErr w:type="spellStart"/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>Denitrification</w:t>
      </w:r>
      <w:proofErr w:type="spell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154E39" w:rsidP="007C78AE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Nitrification </w:t>
      </w:r>
    </w:p>
    <w:p w:rsidR="00154E39" w:rsidRPr="00360AED" w:rsidRDefault="00154E39" w:rsidP="007C78AE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proofErr w:type="spellStart"/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>Putrification</w:t>
      </w:r>
      <w:proofErr w:type="spell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154E39" w:rsidP="007C78AE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Nitrogen fixation </w:t>
      </w:r>
    </w:p>
    <w:p w:rsidR="00045986" w:rsidRPr="00360AED" w:rsidRDefault="00045986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045986" w:rsidRPr="00360AED" w:rsidSect="00045986">
          <w:type w:val="continuous"/>
          <w:pgSz w:w="12240" w:h="15840"/>
          <w:pgMar w:top="720" w:right="1080" w:bottom="810" w:left="1267" w:header="720" w:footer="0" w:gutter="0"/>
          <w:cols w:num="2" w:space="720"/>
          <w:docGrid w:linePitch="360"/>
        </w:sectPr>
      </w:pPr>
    </w:p>
    <w:p w:rsidR="00154E39" w:rsidRPr="00360AED" w:rsidRDefault="00154E39" w:rsidP="007C78AE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300643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44" style="position:absolute;left:0;text-align:left;margin-left:440pt;margin-top:10pt;width:32.6pt;height:29.2pt;z-index:251676672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When one walks out of a bright sunshine to a poorly lit room, what happens in his eyes? </w:t>
      </w:r>
    </w:p>
    <w:p w:rsidR="00045986" w:rsidRPr="00360AED" w:rsidRDefault="00045986" w:rsidP="00AC5D5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045986" w:rsidRPr="00360AED" w:rsidSect="00F906E3">
          <w:type w:val="continuous"/>
          <w:pgSz w:w="12240" w:h="15840"/>
          <w:pgMar w:top="720" w:right="1080" w:bottom="810" w:left="1267" w:header="720" w:footer="0" w:gutter="0"/>
          <w:cols w:space="720"/>
          <w:docGrid w:linePitch="360"/>
        </w:sectPr>
      </w:pPr>
    </w:p>
    <w:p w:rsidR="00154E39" w:rsidRPr="00360AED" w:rsidRDefault="00154E39" w:rsidP="00AC5D5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The circular iris muscles contract </w:t>
      </w:r>
    </w:p>
    <w:p w:rsidR="00154E39" w:rsidRPr="00360AED" w:rsidRDefault="00154E39" w:rsidP="00AC5D5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The radial iris muscles relax </w:t>
      </w:r>
    </w:p>
    <w:p w:rsidR="00154E39" w:rsidRPr="00360AED" w:rsidRDefault="00154E39" w:rsidP="00AC5D5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The lens because thicker </w:t>
      </w:r>
    </w:p>
    <w:p w:rsidR="00154E39" w:rsidRPr="00360AED" w:rsidRDefault="00154E39" w:rsidP="00AC5D50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The circular muscles relax </w:t>
      </w:r>
    </w:p>
    <w:p w:rsidR="00045986" w:rsidRPr="00360AED" w:rsidRDefault="00045986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045986" w:rsidRPr="00360AED" w:rsidSect="00045986">
          <w:type w:val="continuous"/>
          <w:pgSz w:w="12240" w:h="15840"/>
          <w:pgMar w:top="720" w:right="1080" w:bottom="810" w:left="1267" w:header="720" w:footer="0" w:gutter="0"/>
          <w:cols w:num="2" w:space="720"/>
          <w:docGrid w:linePitch="360"/>
        </w:sectPr>
      </w:pPr>
    </w:p>
    <w:p w:rsidR="00154E39" w:rsidRPr="00360AED" w:rsidRDefault="00154E39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 </w:t>
      </w:r>
    </w:p>
    <w:p w:rsidR="00154E39" w:rsidRPr="00360AED" w:rsidRDefault="00154E39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The movement of part of a plant in response to a non – directional stimulus is termed as; </w:t>
      </w:r>
    </w:p>
    <w:p w:rsidR="00154E39" w:rsidRPr="00360AED" w:rsidRDefault="00872F9C" w:rsidP="00AC5D50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45" style="position:absolute;left:0;text-align:left;margin-left:440pt;margin-top:1.3pt;width:32.6pt;height:29.2pt;z-index:251677696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Tropism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D60EFA" w:rsidRPr="00360AED">
        <w:rPr>
          <w:rFonts w:ascii="Arial Narrow" w:eastAsia="Arial Unicode MS" w:hAnsi="Arial Narrow" w:cs="Arial Unicode MS"/>
          <w:sz w:val="25"/>
          <w:szCs w:val="25"/>
        </w:rPr>
        <w:t xml:space="preserve">           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B.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Taxis </w:t>
      </w:r>
    </w:p>
    <w:p w:rsidR="00154E39" w:rsidRPr="00360AED" w:rsidRDefault="00154E39" w:rsidP="00AC5D50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Nasty movement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10528E">
        <w:rPr>
          <w:rFonts w:ascii="Arial Narrow" w:eastAsia="Arial Unicode MS" w:hAnsi="Arial Narrow" w:cs="Arial Unicode MS"/>
          <w:sz w:val="25"/>
          <w:szCs w:val="25"/>
        </w:rPr>
        <w:t xml:space="preserve">           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D.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Phototropism </w:t>
      </w:r>
    </w:p>
    <w:p w:rsidR="00154E39" w:rsidRPr="00360AED" w:rsidRDefault="00154E39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300643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46" style="position:absolute;left:0;text-align:left;margin-left:440pt;margin-top:12.3pt;width:32.6pt;height:29.2pt;z-index:251678720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A woman who has small breasts, beards and a deep voice is like to be having an over secretion of; </w:t>
      </w:r>
    </w:p>
    <w:p w:rsidR="00154E39" w:rsidRPr="00360AED" w:rsidRDefault="00154E39" w:rsidP="00AC5D5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Testosterone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B.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proofErr w:type="spellStart"/>
      <w:r w:rsidRPr="00360AED">
        <w:rPr>
          <w:rFonts w:ascii="Arial Narrow" w:eastAsia="Arial Unicode MS" w:hAnsi="Arial Narrow" w:cs="Arial Unicode MS"/>
          <w:sz w:val="25"/>
          <w:szCs w:val="25"/>
        </w:rPr>
        <w:t>Oestrogen</w:t>
      </w:r>
      <w:proofErr w:type="spell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154E39" w:rsidP="00AC5D50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Oxytocin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D.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Adrenaline </w:t>
      </w:r>
    </w:p>
    <w:p w:rsidR="00154E39" w:rsidRPr="00360AED" w:rsidRDefault="00154E39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300643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47" style="position:absolute;left:0;text-align:left;margin-left:440pt;margin-top:8.9pt;width:32.6pt;height:29.2pt;z-index:251679744" strokeweight="1.5pt"/>
        </w:pict>
      </w:r>
      <w:proofErr w:type="spellStart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>Vertebraterial</w:t>
      </w:r>
      <w:proofErr w:type="spellEnd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 canals, broad flat transverse processes are characteristic of; </w:t>
      </w:r>
    </w:p>
    <w:p w:rsidR="00154E39" w:rsidRPr="00360AED" w:rsidRDefault="00154E39" w:rsidP="00AC5D50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Cervical vertebra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B.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Sacral vertebra </w:t>
      </w:r>
    </w:p>
    <w:p w:rsidR="00154E39" w:rsidRPr="00360AED" w:rsidRDefault="00154E39" w:rsidP="00AC5D50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Lumbar vertebra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D.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Thoracic vertebra </w:t>
      </w:r>
    </w:p>
    <w:p w:rsidR="00154E39" w:rsidRPr="00360AED" w:rsidRDefault="00154E39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154E39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The urine of a healthy person contains no glucose because; </w:t>
      </w:r>
    </w:p>
    <w:p w:rsidR="00154E39" w:rsidRPr="00360AED" w:rsidRDefault="00872F9C" w:rsidP="00AC5D5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48" style="position:absolute;left:0;text-align:left;margin-left:440pt;margin-top:.2pt;width:32.6pt;height:29.2pt;z-index:251680768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The </w:t>
      </w:r>
      <w:proofErr w:type="spellStart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>nephrone</w:t>
      </w:r>
      <w:proofErr w:type="spellEnd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 is impermeable to glucose </w:t>
      </w:r>
    </w:p>
    <w:p w:rsidR="00154E39" w:rsidRPr="00360AED" w:rsidRDefault="00154E39" w:rsidP="00AC5D5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Glucose passes back into the blood stream </w:t>
      </w:r>
    </w:p>
    <w:p w:rsidR="00154E39" w:rsidRPr="00360AED" w:rsidRDefault="00154E39" w:rsidP="00AC5D5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The kidneys convert glucose to urea </w:t>
      </w:r>
    </w:p>
    <w:p w:rsidR="00154E39" w:rsidRPr="00360AED" w:rsidRDefault="00154E39" w:rsidP="00AC5D50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Glucose is used for respiration before reaching the collecting ducts. </w:t>
      </w:r>
    </w:p>
    <w:p w:rsidR="00154E39" w:rsidRPr="00360AED" w:rsidRDefault="00154E39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154E39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The route followed by an impulse passing along a motor neuron is; </w:t>
      </w:r>
    </w:p>
    <w:p w:rsidR="00154E39" w:rsidRPr="00360AED" w:rsidRDefault="00154E39" w:rsidP="00AC5D50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Nerve endings, </w:t>
      </w:r>
      <w:proofErr w:type="spellStart"/>
      <w:r w:rsidRPr="00360AED">
        <w:rPr>
          <w:rFonts w:ascii="Arial Narrow" w:eastAsia="Arial Unicode MS" w:hAnsi="Arial Narrow" w:cs="Arial Unicode MS"/>
          <w:sz w:val="25"/>
          <w:szCs w:val="25"/>
        </w:rPr>
        <w:t>dendrone</w:t>
      </w:r>
      <w:proofErr w:type="spell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, axon, dendrites </w:t>
      </w:r>
    </w:p>
    <w:p w:rsidR="00154E39" w:rsidRPr="00360AED" w:rsidRDefault="00154E39" w:rsidP="00AC5D50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Cell body, axon, </w:t>
      </w:r>
      <w:proofErr w:type="spellStart"/>
      <w:r w:rsidRPr="00360AED">
        <w:rPr>
          <w:rFonts w:ascii="Arial Narrow" w:eastAsia="Arial Unicode MS" w:hAnsi="Arial Narrow" w:cs="Arial Unicode MS"/>
          <w:sz w:val="25"/>
          <w:szCs w:val="25"/>
        </w:rPr>
        <w:t>dendrone</w:t>
      </w:r>
      <w:proofErr w:type="spell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dendrites </w:t>
      </w:r>
    </w:p>
    <w:p w:rsidR="00154E39" w:rsidRPr="00360AED" w:rsidRDefault="00872F9C" w:rsidP="00AC5D50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lastRenderedPageBreak/>
        <w:pict>
          <v:rect id="_x0000_s1049" style="position:absolute;left:0;text-align:left;margin-left:440pt;margin-top:9pt;width:32.6pt;height:29.2pt;z-index:251681792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Nerve endings, dendrites, </w:t>
      </w:r>
      <w:proofErr w:type="spellStart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>dendrone</w:t>
      </w:r>
      <w:proofErr w:type="spellEnd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, axon </w:t>
      </w:r>
    </w:p>
    <w:p w:rsidR="00154E39" w:rsidRPr="00360AED" w:rsidRDefault="00154E39" w:rsidP="00AC5D50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Dendrites, </w:t>
      </w:r>
      <w:proofErr w:type="spellStart"/>
      <w:r w:rsidRPr="00360AED">
        <w:rPr>
          <w:rFonts w:ascii="Arial Narrow" w:eastAsia="Arial Unicode MS" w:hAnsi="Arial Narrow" w:cs="Arial Unicode MS"/>
          <w:sz w:val="25"/>
          <w:szCs w:val="25"/>
        </w:rPr>
        <w:t>dendrone</w:t>
      </w:r>
      <w:proofErr w:type="spell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, axon, nerve endings </w:t>
      </w:r>
    </w:p>
    <w:p w:rsidR="00154E39" w:rsidRPr="00360AED" w:rsidRDefault="00154E39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154E39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The circulatory system of an embryo is never in direct contact with the mother’s blood vessels because;</w:t>
      </w:r>
    </w:p>
    <w:p w:rsidR="00154E39" w:rsidRPr="00360AED" w:rsidRDefault="00872F9C" w:rsidP="00AC5D50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50" style="position:absolute;left:0;text-align:left;margin-left:440pt;margin-top:11.45pt;width:32.6pt;height:29.2pt;z-index:251682816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Many substances in the mother’s blood are poisonous </w:t>
      </w:r>
    </w:p>
    <w:p w:rsidR="00154E39" w:rsidRPr="00360AED" w:rsidRDefault="00154E39" w:rsidP="00AC5D50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Mothers blood pressure would burst the capillaries in embryo </w:t>
      </w:r>
    </w:p>
    <w:p w:rsidR="00154E39" w:rsidRPr="00360AED" w:rsidRDefault="00154E39" w:rsidP="00AC5D50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It is connected to the uterus via the placenta </w:t>
      </w:r>
    </w:p>
    <w:p w:rsidR="00154E39" w:rsidRPr="00360AED" w:rsidRDefault="00154E39" w:rsidP="00AC5D50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The mother’s blood contains no respiratory gases. </w:t>
      </w:r>
    </w:p>
    <w:p w:rsidR="00154E39" w:rsidRPr="00360AED" w:rsidRDefault="00154E39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872F9C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51" style="position:absolute;left:0;text-align:left;margin-left:440pt;margin-top:25.75pt;width:32.6pt;height:29.2pt;z-index:251683840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>160cm</w:t>
      </w:r>
      <w:r w:rsidR="00154E39" w:rsidRPr="00360AED">
        <w:rPr>
          <w:rFonts w:ascii="Arial Narrow" w:eastAsia="Arial Unicode MS" w:hAnsi="Arial Narrow" w:cs="Arial Unicode MS"/>
          <w:sz w:val="25"/>
          <w:szCs w:val="25"/>
          <w:vertAlign w:val="superscript"/>
        </w:rPr>
        <w:t xml:space="preserve">3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>of water was added to 250cm</w:t>
      </w:r>
      <w:r w:rsidR="00154E39" w:rsidRPr="00360AED">
        <w:rPr>
          <w:rFonts w:ascii="Arial Narrow" w:eastAsia="Arial Unicode MS" w:hAnsi="Arial Narrow" w:cs="Arial Unicode MS"/>
          <w:sz w:val="25"/>
          <w:szCs w:val="25"/>
          <w:vertAlign w:val="superscript"/>
        </w:rPr>
        <w:t xml:space="preserve">3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of dry soil. The volume </w:t>
      </w:r>
      <w:r w:rsidR="00463FC7" w:rsidRPr="00360AED">
        <w:rPr>
          <w:rFonts w:ascii="Arial Narrow" w:eastAsia="Arial Unicode MS" w:hAnsi="Arial Narrow" w:cs="Arial Unicode MS"/>
          <w:sz w:val="25"/>
          <w:szCs w:val="25"/>
        </w:rPr>
        <w:t>of the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 mixture after </w:t>
      </w:r>
      <w:r w:rsidR="00463FC7" w:rsidRPr="00360AED">
        <w:rPr>
          <w:rFonts w:ascii="Arial Narrow" w:eastAsia="Arial Unicode MS" w:hAnsi="Arial Narrow" w:cs="Arial Unicode MS"/>
          <w:sz w:val="25"/>
          <w:szCs w:val="25"/>
        </w:rPr>
        <w:t>stirring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 was 380cm</w:t>
      </w:r>
      <w:r w:rsidR="00154E39" w:rsidRPr="00360AED">
        <w:rPr>
          <w:rFonts w:ascii="Arial Narrow" w:eastAsia="Arial Unicode MS" w:hAnsi="Arial Narrow" w:cs="Arial Unicode MS"/>
          <w:sz w:val="25"/>
          <w:szCs w:val="25"/>
          <w:vertAlign w:val="superscript"/>
        </w:rPr>
        <w:t>3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. Calculate the percentage of air in the soil sample? </w:t>
      </w:r>
    </w:p>
    <w:p w:rsidR="00803D5C" w:rsidRPr="00360AED" w:rsidRDefault="00803D5C" w:rsidP="00AC5D5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803D5C" w:rsidRPr="00360AED" w:rsidSect="00F906E3">
          <w:type w:val="continuous"/>
          <w:pgSz w:w="12240" w:h="15840"/>
          <w:pgMar w:top="720" w:right="1080" w:bottom="810" w:left="1267" w:header="720" w:footer="0" w:gutter="0"/>
          <w:cols w:space="720"/>
          <w:docGrid w:linePitch="360"/>
        </w:sectPr>
      </w:pPr>
    </w:p>
    <w:p w:rsidR="00154E39" w:rsidRPr="00360AED" w:rsidRDefault="00154E39" w:rsidP="00AC5D5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41.0% </w:t>
      </w:r>
    </w:p>
    <w:p w:rsidR="00154E39" w:rsidRPr="00360AED" w:rsidRDefault="00154E39" w:rsidP="00AC5D5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25.0% </w:t>
      </w:r>
    </w:p>
    <w:p w:rsidR="00154E39" w:rsidRPr="00360AED" w:rsidRDefault="00154E39" w:rsidP="00AC5D5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90% </w:t>
      </w:r>
    </w:p>
    <w:p w:rsidR="00154E39" w:rsidRPr="00360AED" w:rsidRDefault="00154E39" w:rsidP="00AC5D5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12% </w:t>
      </w:r>
    </w:p>
    <w:p w:rsidR="00803D5C" w:rsidRPr="00360AED" w:rsidRDefault="00803D5C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803D5C" w:rsidRPr="00360AED" w:rsidSect="00803D5C">
          <w:type w:val="continuous"/>
          <w:pgSz w:w="12240" w:h="15840"/>
          <w:pgMar w:top="720" w:right="1080" w:bottom="810" w:left="1267" w:header="720" w:footer="0" w:gutter="0"/>
          <w:cols w:num="2" w:space="720"/>
          <w:docGrid w:linePitch="360"/>
        </w:sectPr>
      </w:pPr>
    </w:p>
    <w:p w:rsidR="00154E39" w:rsidRPr="00360AED" w:rsidRDefault="00154E39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The following mechanisms / processes will easily lead to evolution of new species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except;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AC5D50" w:rsidRPr="00360AED" w:rsidRDefault="00AC5D50" w:rsidP="00AC5D50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AC5D50" w:rsidRPr="00360AED" w:rsidSect="00F906E3">
          <w:type w:val="continuous"/>
          <w:pgSz w:w="12240" w:h="15840"/>
          <w:pgMar w:top="720" w:right="1080" w:bottom="810" w:left="1267" w:header="720" w:footer="0" w:gutter="0"/>
          <w:cols w:space="720"/>
          <w:docGrid w:linePitch="360"/>
        </w:sectPr>
      </w:pPr>
    </w:p>
    <w:p w:rsidR="00154E39" w:rsidRPr="00360AED" w:rsidRDefault="00154E39" w:rsidP="004F26EF">
      <w:pPr>
        <w:pStyle w:val="ListParagraph"/>
        <w:numPr>
          <w:ilvl w:val="0"/>
          <w:numId w:val="28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Inbreeding </w:t>
      </w:r>
    </w:p>
    <w:p w:rsidR="00154E39" w:rsidRPr="00360AED" w:rsidRDefault="00154E39" w:rsidP="004F26EF">
      <w:pPr>
        <w:pStyle w:val="ListParagraph"/>
        <w:numPr>
          <w:ilvl w:val="0"/>
          <w:numId w:val="28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Mutation </w:t>
      </w:r>
    </w:p>
    <w:p w:rsidR="00154E39" w:rsidRPr="00360AED" w:rsidRDefault="00872F9C" w:rsidP="004F26EF">
      <w:pPr>
        <w:pStyle w:val="ListParagraph"/>
        <w:numPr>
          <w:ilvl w:val="0"/>
          <w:numId w:val="28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lastRenderedPageBreak/>
        <w:pict>
          <v:rect id="_x0000_s1052" style="position:absolute;left:0;text-align:left;margin-left:174.7pt;margin-top:3.15pt;width:32.6pt;height:29.2pt;z-index:251684864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Isolation </w:t>
      </w:r>
    </w:p>
    <w:p w:rsidR="00154E39" w:rsidRPr="00360AED" w:rsidRDefault="00154E39" w:rsidP="004F26EF">
      <w:pPr>
        <w:pStyle w:val="ListParagraph"/>
        <w:numPr>
          <w:ilvl w:val="0"/>
          <w:numId w:val="28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Out breeding </w:t>
      </w:r>
    </w:p>
    <w:p w:rsidR="00AC5D50" w:rsidRPr="00360AED" w:rsidRDefault="00AC5D50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AC5D50" w:rsidRPr="00360AED" w:rsidSect="00AC5D50">
          <w:type w:val="continuous"/>
          <w:pgSz w:w="12240" w:h="15840"/>
          <w:pgMar w:top="720" w:right="1080" w:bottom="810" w:left="1267" w:header="720" w:footer="0" w:gutter="0"/>
          <w:cols w:num="2" w:space="720"/>
          <w:docGrid w:linePitch="360"/>
        </w:sectPr>
      </w:pPr>
    </w:p>
    <w:p w:rsidR="00154E39" w:rsidRPr="00360AED" w:rsidRDefault="00154E39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 </w:t>
      </w:r>
    </w:p>
    <w:p w:rsidR="00154E39" w:rsidRPr="00360AED" w:rsidRDefault="00154E39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This is likely to cause pollution of an aquatic habitat; </w:t>
      </w:r>
    </w:p>
    <w:p w:rsidR="00AC5D50" w:rsidRPr="00360AED" w:rsidRDefault="00AC5D50" w:rsidP="00AC5D50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AC5D50" w:rsidRPr="00360AED" w:rsidSect="00F906E3">
          <w:type w:val="continuous"/>
          <w:pgSz w:w="12240" w:h="15840"/>
          <w:pgMar w:top="720" w:right="1080" w:bottom="810" w:left="1267" w:header="720" w:footer="0" w:gutter="0"/>
          <w:cols w:space="720"/>
          <w:docGrid w:linePitch="360"/>
        </w:sectPr>
      </w:pPr>
    </w:p>
    <w:p w:rsidR="00154E39" w:rsidRPr="00360AED" w:rsidRDefault="00154E39" w:rsidP="004F26EF">
      <w:pPr>
        <w:pStyle w:val="ListParagraph"/>
        <w:numPr>
          <w:ilvl w:val="0"/>
          <w:numId w:val="29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Over fishing </w:t>
      </w:r>
    </w:p>
    <w:p w:rsidR="00154E39" w:rsidRPr="00360AED" w:rsidRDefault="00154E39" w:rsidP="004F26EF">
      <w:pPr>
        <w:pStyle w:val="ListParagraph"/>
        <w:numPr>
          <w:ilvl w:val="0"/>
          <w:numId w:val="29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Boat racing </w:t>
      </w:r>
    </w:p>
    <w:p w:rsidR="00154E39" w:rsidRPr="00360AED" w:rsidRDefault="00300643" w:rsidP="004F26EF">
      <w:pPr>
        <w:pStyle w:val="ListParagraph"/>
        <w:numPr>
          <w:ilvl w:val="0"/>
          <w:numId w:val="29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lastRenderedPageBreak/>
        <w:pict>
          <v:rect id="_x0000_s1053" style="position:absolute;left:0;text-align:left;margin-left:174.7pt;margin-top:.35pt;width:32.6pt;height:29.2pt;z-index:251685888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Use of fertilizers </w:t>
      </w:r>
    </w:p>
    <w:p w:rsidR="00154E39" w:rsidRPr="00360AED" w:rsidRDefault="00154E39" w:rsidP="004F26EF">
      <w:pPr>
        <w:pStyle w:val="ListParagraph"/>
        <w:numPr>
          <w:ilvl w:val="0"/>
          <w:numId w:val="29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All the above. </w:t>
      </w:r>
    </w:p>
    <w:p w:rsidR="00AC5D50" w:rsidRPr="00360AED" w:rsidRDefault="00AC5D50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AC5D50" w:rsidRPr="00360AED" w:rsidSect="00AC5D50">
          <w:type w:val="continuous"/>
          <w:pgSz w:w="12240" w:h="15840"/>
          <w:pgMar w:top="720" w:right="1080" w:bottom="810" w:left="1267" w:header="720" w:footer="0" w:gutter="0"/>
          <w:cols w:num="2" w:space="720"/>
          <w:docGrid w:linePitch="360"/>
        </w:sectPr>
      </w:pPr>
    </w:p>
    <w:p w:rsidR="00154E39" w:rsidRPr="00360AED" w:rsidRDefault="00154E39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154E39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Which one of the following is an advantage of vegetative propagation? </w:t>
      </w:r>
    </w:p>
    <w:p w:rsidR="00154E39" w:rsidRPr="00360AED" w:rsidRDefault="00872F9C" w:rsidP="004F26EF">
      <w:pPr>
        <w:pStyle w:val="ListParagraph"/>
        <w:numPr>
          <w:ilvl w:val="0"/>
          <w:numId w:val="30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54" style="position:absolute;left:0;text-align:left;margin-left:440pt;margin-top:-.15pt;width:32.6pt;height:29.2pt;z-index:251686912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Parents and off springs rarely compete </w:t>
      </w:r>
    </w:p>
    <w:p w:rsidR="00154E39" w:rsidRPr="00360AED" w:rsidRDefault="00154E39" w:rsidP="004F26EF">
      <w:pPr>
        <w:pStyle w:val="ListParagraph"/>
        <w:numPr>
          <w:ilvl w:val="0"/>
          <w:numId w:val="30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Colonization of new habitats is not easy </w:t>
      </w:r>
    </w:p>
    <w:p w:rsidR="00154E39" w:rsidRPr="00360AED" w:rsidRDefault="00154E39" w:rsidP="004F26EF">
      <w:pPr>
        <w:pStyle w:val="ListParagraph"/>
        <w:numPr>
          <w:ilvl w:val="0"/>
          <w:numId w:val="30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Variation among off springs will occur </w:t>
      </w:r>
    </w:p>
    <w:p w:rsidR="00154E39" w:rsidRPr="00360AED" w:rsidRDefault="00D43BBB" w:rsidP="004F26EF">
      <w:pPr>
        <w:pStyle w:val="ListParagraph"/>
        <w:numPr>
          <w:ilvl w:val="0"/>
          <w:numId w:val="30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Maintenance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 of parental characteristics in off springs. </w:t>
      </w:r>
    </w:p>
    <w:p w:rsidR="00154E39" w:rsidRPr="00360AED" w:rsidRDefault="00154E39" w:rsidP="004F26EF">
      <w:pPr>
        <w:pStyle w:val="ListParagraph"/>
        <w:spacing w:after="0" w:line="216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872F9C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55" style="position:absolute;left:0;text-align:left;margin-left:440pt;margin-top:7.3pt;width:32.6pt;height:29.2pt;z-index:251687936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This method is best for estimating of the population density of chimpanzees in a forest; </w:t>
      </w:r>
    </w:p>
    <w:p w:rsidR="00AC5D50" w:rsidRPr="00360AED" w:rsidRDefault="00AC5D50" w:rsidP="00AC5D50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AC5D50" w:rsidRPr="00360AED" w:rsidSect="00F906E3">
          <w:type w:val="continuous"/>
          <w:pgSz w:w="12240" w:h="15840"/>
          <w:pgMar w:top="720" w:right="1080" w:bottom="810" w:left="1267" w:header="720" w:footer="0" w:gutter="0"/>
          <w:cols w:space="720"/>
          <w:docGrid w:linePitch="360"/>
        </w:sectPr>
      </w:pPr>
    </w:p>
    <w:p w:rsidR="00154E39" w:rsidRPr="00360AED" w:rsidRDefault="00154E39" w:rsidP="004F26EF">
      <w:pPr>
        <w:pStyle w:val="ListParagraph"/>
        <w:numPr>
          <w:ilvl w:val="0"/>
          <w:numId w:val="31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Direct counting </w:t>
      </w:r>
    </w:p>
    <w:p w:rsidR="00154E39" w:rsidRPr="00360AED" w:rsidRDefault="00154E39" w:rsidP="004F26EF">
      <w:pPr>
        <w:pStyle w:val="ListParagraph"/>
        <w:numPr>
          <w:ilvl w:val="0"/>
          <w:numId w:val="31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Capture – recapture method </w:t>
      </w:r>
    </w:p>
    <w:p w:rsidR="00154E39" w:rsidRPr="00360AED" w:rsidRDefault="00F722EB" w:rsidP="004F26EF">
      <w:pPr>
        <w:pStyle w:val="ListParagraph"/>
        <w:numPr>
          <w:ilvl w:val="0"/>
          <w:numId w:val="31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noProof/>
          <w:sz w:val="25"/>
          <w:szCs w:val="25"/>
        </w:rPr>
        <w:lastRenderedPageBreak/>
        <w:t>Aerial photography</w:t>
      </w:r>
    </w:p>
    <w:p w:rsidR="00154E39" w:rsidRPr="00360AED" w:rsidRDefault="00D43BBB" w:rsidP="004F26EF">
      <w:pPr>
        <w:pStyle w:val="ListParagraph"/>
        <w:numPr>
          <w:ilvl w:val="0"/>
          <w:numId w:val="31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Quadrant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 method </w:t>
      </w:r>
    </w:p>
    <w:p w:rsidR="00AC5D50" w:rsidRPr="00360AED" w:rsidRDefault="00AC5D50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AC5D50" w:rsidRPr="00360AED" w:rsidSect="00AC5D50">
          <w:type w:val="continuous"/>
          <w:pgSz w:w="12240" w:h="15840"/>
          <w:pgMar w:top="720" w:right="1080" w:bottom="810" w:left="1267" w:header="720" w:footer="0" w:gutter="0"/>
          <w:cols w:num="2" w:space="720"/>
          <w:docGrid w:linePitch="360"/>
        </w:sectPr>
      </w:pPr>
    </w:p>
    <w:p w:rsidR="00154E39" w:rsidRPr="00360AED" w:rsidRDefault="00154E39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154E39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Growth can be measured using any of the following methods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except;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AC5D50" w:rsidRPr="00360AED" w:rsidRDefault="00AC5D50" w:rsidP="00AC5D50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AC5D50" w:rsidRPr="00360AED" w:rsidSect="00F906E3">
          <w:type w:val="continuous"/>
          <w:pgSz w:w="12240" w:h="15840"/>
          <w:pgMar w:top="720" w:right="1080" w:bottom="810" w:left="1267" w:header="720" w:footer="0" w:gutter="0"/>
          <w:cols w:space="720"/>
          <w:docGrid w:linePitch="360"/>
        </w:sectPr>
      </w:pPr>
    </w:p>
    <w:p w:rsidR="00154E39" w:rsidRPr="00360AED" w:rsidRDefault="00154E39" w:rsidP="00AC5D50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Age of an </w:t>
      </w:r>
      <w:r w:rsidR="00D43BBB" w:rsidRPr="00360AED">
        <w:rPr>
          <w:rFonts w:ascii="Arial Narrow" w:eastAsia="Arial Unicode MS" w:hAnsi="Arial Narrow" w:cs="Arial Unicode MS"/>
          <w:sz w:val="25"/>
          <w:szCs w:val="25"/>
        </w:rPr>
        <w:t>organism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154E39" w:rsidP="00AC5D50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Length of an organism </w:t>
      </w:r>
    </w:p>
    <w:p w:rsidR="00154E39" w:rsidRPr="00300643" w:rsidRDefault="00300643" w:rsidP="00300643">
      <w:p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lastRenderedPageBreak/>
        <w:pict>
          <v:rect id="_x0000_s1056" style="position:absolute;left:0;text-align:left;margin-left:174.7pt;margin-top:.25pt;width:32.6pt;height:29.2pt;z-index:251688960" strokeweight="1.5pt"/>
        </w:pict>
      </w:r>
      <w:r>
        <w:rPr>
          <w:rFonts w:ascii="Arial Narrow" w:eastAsia="Arial Unicode MS" w:hAnsi="Arial Narrow" w:cs="Arial Unicode MS"/>
          <w:sz w:val="25"/>
          <w:szCs w:val="25"/>
        </w:rPr>
        <w:t xml:space="preserve">C        </w:t>
      </w:r>
      <w:r w:rsidR="00154E39" w:rsidRPr="00300643">
        <w:rPr>
          <w:rFonts w:ascii="Arial Narrow" w:eastAsia="Arial Unicode MS" w:hAnsi="Arial Narrow" w:cs="Arial Unicode MS"/>
          <w:sz w:val="25"/>
          <w:szCs w:val="25"/>
        </w:rPr>
        <w:t xml:space="preserve">Volume of an organism </w:t>
      </w:r>
    </w:p>
    <w:p w:rsidR="00154E39" w:rsidRPr="00300643" w:rsidRDefault="00300643" w:rsidP="00300643">
      <w:p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sz w:val="25"/>
          <w:szCs w:val="25"/>
        </w:rPr>
        <w:t xml:space="preserve">D        </w:t>
      </w:r>
      <w:r w:rsidR="00154E39" w:rsidRPr="00300643">
        <w:rPr>
          <w:rFonts w:ascii="Arial Narrow" w:eastAsia="Arial Unicode MS" w:hAnsi="Arial Narrow" w:cs="Arial Unicode MS"/>
          <w:sz w:val="25"/>
          <w:szCs w:val="25"/>
        </w:rPr>
        <w:t xml:space="preserve">Fresh dry weight of an organism </w:t>
      </w:r>
    </w:p>
    <w:p w:rsidR="00AC5D50" w:rsidRPr="00360AED" w:rsidRDefault="00AC5D50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AC5D50" w:rsidRPr="00360AED" w:rsidSect="00AC5D50">
          <w:type w:val="continuous"/>
          <w:pgSz w:w="12240" w:h="15840"/>
          <w:pgMar w:top="720" w:right="1080" w:bottom="810" w:left="1267" w:header="720" w:footer="0" w:gutter="0"/>
          <w:cols w:num="2" w:space="720"/>
          <w:docGrid w:linePitch="360"/>
        </w:sectPr>
      </w:pPr>
    </w:p>
    <w:p w:rsidR="00154E39" w:rsidRPr="00360AED" w:rsidRDefault="00154E39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 </w:t>
      </w:r>
    </w:p>
    <w:p w:rsidR="00154E39" w:rsidRPr="00360AED" w:rsidRDefault="00872F9C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57" style="position:absolute;left:0;text-align:left;margin-left:440pt;margin-top:12.3pt;width:32.6pt;height:29.2pt;z-index:251689984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Which of the following parts of a tooth contains living tissues? </w:t>
      </w:r>
    </w:p>
    <w:p w:rsidR="00AC5D50" w:rsidRPr="00360AED" w:rsidRDefault="00AC5D50" w:rsidP="00AC5D50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AC5D50" w:rsidRPr="00360AED" w:rsidSect="00F906E3">
          <w:type w:val="continuous"/>
          <w:pgSz w:w="12240" w:h="15840"/>
          <w:pgMar w:top="720" w:right="1080" w:bottom="810" w:left="1267" w:header="720" w:footer="0" w:gutter="0"/>
          <w:cols w:space="720"/>
          <w:docGrid w:linePitch="360"/>
        </w:sectPr>
      </w:pPr>
    </w:p>
    <w:p w:rsidR="00154E39" w:rsidRPr="00360AED" w:rsidRDefault="00154E39" w:rsidP="00AC5D50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Cement </w:t>
      </w:r>
    </w:p>
    <w:p w:rsidR="00154E39" w:rsidRPr="00360AED" w:rsidRDefault="00154E39" w:rsidP="00AC5D50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Pulp cavity </w:t>
      </w:r>
    </w:p>
    <w:p w:rsidR="00154E39" w:rsidRPr="00360AED" w:rsidRDefault="00154E39" w:rsidP="00AC5D50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Enamel </w:t>
      </w:r>
    </w:p>
    <w:p w:rsidR="00154E39" w:rsidRPr="00360AED" w:rsidRDefault="00154E39" w:rsidP="00AC5D50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Dentine </w:t>
      </w:r>
    </w:p>
    <w:p w:rsidR="00AC5D50" w:rsidRPr="00360AED" w:rsidRDefault="00AC5D50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  <w:sectPr w:rsidR="00AC5D50" w:rsidRPr="00360AED" w:rsidSect="00AC5D50">
          <w:type w:val="continuous"/>
          <w:pgSz w:w="12240" w:h="15840"/>
          <w:pgMar w:top="720" w:right="1080" w:bottom="810" w:left="1267" w:header="720" w:footer="0" w:gutter="0"/>
          <w:cols w:num="2" w:space="720"/>
          <w:docGrid w:linePitch="360"/>
        </w:sectPr>
      </w:pPr>
    </w:p>
    <w:p w:rsidR="00154E39" w:rsidRPr="00360AED" w:rsidRDefault="00154E39" w:rsidP="00AC5D50">
      <w:pPr>
        <w:pStyle w:val="ListParagraph"/>
        <w:spacing w:after="0" w:line="240" w:lineRule="auto"/>
        <w:ind w:left="108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 </w:t>
      </w:r>
    </w:p>
    <w:p w:rsidR="00154E39" w:rsidRPr="00360AED" w:rsidRDefault="00154E39" w:rsidP="00AC5D50">
      <w:pPr>
        <w:pStyle w:val="ListParagraph"/>
        <w:numPr>
          <w:ilvl w:val="0"/>
          <w:numId w:val="4"/>
        </w:numPr>
        <w:spacing w:after="0" w:line="240" w:lineRule="auto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Individual with  blood Group AB are said to be universal recipients because they have; </w:t>
      </w:r>
    </w:p>
    <w:p w:rsidR="00D60EFA" w:rsidRPr="00360AED" w:rsidRDefault="00D60EFA" w:rsidP="00AC5D50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Arial Narrow" w:eastAsia="Arial Unicode MS" w:hAnsi="Arial Narrow" w:cs="Arial Unicode MS"/>
          <w:sz w:val="25"/>
          <w:szCs w:val="25"/>
        </w:rPr>
        <w:sectPr w:rsidR="00D60EFA" w:rsidRPr="00360AED" w:rsidSect="00F906E3">
          <w:type w:val="continuous"/>
          <w:pgSz w:w="12240" w:h="15840"/>
          <w:pgMar w:top="720" w:right="1080" w:bottom="810" w:left="1267" w:header="720" w:footer="0" w:gutter="0"/>
          <w:cols w:space="720"/>
          <w:docGrid w:linePitch="360"/>
        </w:sectPr>
      </w:pPr>
    </w:p>
    <w:p w:rsidR="00154E39" w:rsidRPr="00360AED" w:rsidRDefault="00154E39" w:rsidP="004F26EF">
      <w:pPr>
        <w:pStyle w:val="ListParagraph"/>
        <w:numPr>
          <w:ilvl w:val="0"/>
          <w:numId w:val="34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No antigens </w:t>
      </w:r>
    </w:p>
    <w:p w:rsidR="00154E39" w:rsidRPr="00360AED" w:rsidRDefault="00154E39" w:rsidP="004F26EF">
      <w:pPr>
        <w:pStyle w:val="ListParagraph"/>
        <w:numPr>
          <w:ilvl w:val="0"/>
          <w:numId w:val="34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Antibody a and b </w:t>
      </w:r>
    </w:p>
    <w:p w:rsidR="00154E39" w:rsidRPr="00360AED" w:rsidRDefault="00154E39" w:rsidP="004F26EF">
      <w:pPr>
        <w:pStyle w:val="ListParagraph"/>
        <w:numPr>
          <w:ilvl w:val="0"/>
          <w:numId w:val="34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Both antigens and antibodies </w:t>
      </w:r>
    </w:p>
    <w:p w:rsidR="00154E39" w:rsidRPr="00360AED" w:rsidRDefault="00300643" w:rsidP="004F26EF">
      <w:pPr>
        <w:pStyle w:val="ListParagraph"/>
        <w:numPr>
          <w:ilvl w:val="0"/>
          <w:numId w:val="34"/>
        </w:numPr>
        <w:spacing w:after="0" w:line="216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>
        <w:rPr>
          <w:rFonts w:ascii="Arial Narrow" w:eastAsia="Arial Unicode MS" w:hAnsi="Arial Narrow" w:cs="Arial Unicode MS"/>
          <w:noProof/>
          <w:sz w:val="25"/>
          <w:szCs w:val="25"/>
        </w:rPr>
        <w:pict>
          <v:rect id="_x0000_s1058" style="position:absolute;left:0;text-align:left;margin-left:174.7pt;margin-top:-.2pt;width:32.6pt;height:29.2pt;z-index:251691008" strokeweight="1.5pt"/>
        </w:pic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No antibodies </w:t>
      </w:r>
    </w:p>
    <w:p w:rsidR="00D60EFA" w:rsidRPr="00360AED" w:rsidRDefault="00D60EFA" w:rsidP="00154E39">
      <w:pPr>
        <w:pStyle w:val="ListParagraph"/>
        <w:spacing w:after="0"/>
        <w:ind w:left="0"/>
        <w:jc w:val="center"/>
        <w:rPr>
          <w:rFonts w:ascii="Arial Narrow" w:eastAsia="Arial Unicode MS" w:hAnsi="Arial Narrow" w:cs="Arial Unicode MS"/>
          <w:b/>
          <w:sz w:val="25"/>
          <w:szCs w:val="25"/>
        </w:rPr>
        <w:sectPr w:rsidR="00D60EFA" w:rsidRPr="00360AED" w:rsidSect="00D60EFA">
          <w:type w:val="continuous"/>
          <w:pgSz w:w="12240" w:h="15840"/>
          <w:pgMar w:top="720" w:right="1080" w:bottom="810" w:left="1267" w:header="720" w:footer="0" w:gutter="0"/>
          <w:cols w:num="2" w:space="720"/>
          <w:docGrid w:linePitch="360"/>
        </w:sectPr>
      </w:pPr>
    </w:p>
    <w:p w:rsidR="00154E39" w:rsidRPr="00360AED" w:rsidRDefault="00154E39" w:rsidP="00154E39">
      <w:pPr>
        <w:pStyle w:val="ListParagraph"/>
        <w:spacing w:after="0"/>
        <w:ind w:left="0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  <w:r w:rsidRPr="00360AED">
        <w:rPr>
          <w:rFonts w:ascii="Arial Narrow" w:eastAsia="Arial Unicode MS" w:hAnsi="Arial Narrow" w:cs="Arial Unicode MS"/>
          <w:b/>
          <w:sz w:val="25"/>
          <w:szCs w:val="25"/>
        </w:rPr>
        <w:lastRenderedPageBreak/>
        <w:t xml:space="preserve">SECTION </w:t>
      </w:r>
      <w:r w:rsidR="00D60EFA" w:rsidRPr="00360AED">
        <w:rPr>
          <w:rFonts w:ascii="Arial Narrow" w:eastAsia="Arial Unicode MS" w:hAnsi="Arial Narrow" w:cs="Arial Unicode MS"/>
          <w:b/>
          <w:sz w:val="25"/>
          <w:szCs w:val="25"/>
        </w:rPr>
        <w:t>B (40 MARKS)</w:t>
      </w:r>
    </w:p>
    <w:p w:rsidR="00154E39" w:rsidRPr="00360AED" w:rsidRDefault="00154E39" w:rsidP="00154E39">
      <w:pPr>
        <w:pStyle w:val="ListParagraph"/>
        <w:numPr>
          <w:ilvl w:val="0"/>
          <w:numId w:val="4"/>
        </w:numPr>
        <w:spacing w:after="0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The following results were obtained from a study of a population growth of fruit flies (</w:t>
      </w:r>
      <w:r w:rsidRPr="00360AED">
        <w:rPr>
          <w:rFonts w:ascii="Arial Narrow" w:eastAsia="Arial Unicode MS" w:hAnsi="Arial Narrow" w:cs="Arial Unicode MS"/>
          <w:b/>
          <w:i/>
          <w:sz w:val="25"/>
          <w:szCs w:val="25"/>
        </w:rPr>
        <w:t>drosophila</w:t>
      </w:r>
      <w:r w:rsidR="008D752B"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8D752B" w:rsidRPr="00360AED">
        <w:rPr>
          <w:rFonts w:ascii="Arial Narrow" w:eastAsia="Arial Unicode MS" w:hAnsi="Arial Narrow" w:cs="Arial Unicode MS"/>
          <w:b/>
          <w:i/>
          <w:sz w:val="25"/>
          <w:szCs w:val="25"/>
        </w:rPr>
        <w:t>melanogaster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>).</w:t>
      </w:r>
    </w:p>
    <w:tbl>
      <w:tblPr>
        <w:tblW w:w="0" w:type="auto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48"/>
        <w:gridCol w:w="601"/>
        <w:gridCol w:w="630"/>
        <w:gridCol w:w="630"/>
        <w:gridCol w:w="630"/>
        <w:gridCol w:w="630"/>
        <w:gridCol w:w="630"/>
        <w:gridCol w:w="630"/>
        <w:gridCol w:w="720"/>
        <w:gridCol w:w="630"/>
        <w:gridCol w:w="630"/>
      </w:tblGrid>
      <w:tr w:rsidR="00154E39" w:rsidRPr="00360AED" w:rsidTr="004F26EF">
        <w:tc>
          <w:tcPr>
            <w:tcW w:w="2448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both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 xml:space="preserve">Time (weeks) </w:t>
            </w:r>
          </w:p>
        </w:tc>
        <w:tc>
          <w:tcPr>
            <w:tcW w:w="601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1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2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3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4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5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6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7</w:t>
            </w:r>
          </w:p>
        </w:tc>
        <w:tc>
          <w:tcPr>
            <w:tcW w:w="72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8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9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10</w:t>
            </w:r>
          </w:p>
        </w:tc>
      </w:tr>
      <w:tr w:rsidR="00154E39" w:rsidRPr="00360AED" w:rsidTr="004F26EF">
        <w:tc>
          <w:tcPr>
            <w:tcW w:w="2448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both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 xml:space="preserve">Number of flies </w:t>
            </w:r>
          </w:p>
        </w:tc>
        <w:tc>
          <w:tcPr>
            <w:tcW w:w="601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20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44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882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145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221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275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320</w:t>
            </w:r>
          </w:p>
        </w:tc>
        <w:tc>
          <w:tcPr>
            <w:tcW w:w="72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313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296</w:t>
            </w:r>
          </w:p>
        </w:tc>
        <w:tc>
          <w:tcPr>
            <w:tcW w:w="630" w:type="dxa"/>
          </w:tcPr>
          <w:p w:rsidR="00154E39" w:rsidRPr="00360AED" w:rsidRDefault="00154E39" w:rsidP="00223876">
            <w:pPr>
              <w:pStyle w:val="ListParagraph"/>
              <w:spacing w:after="0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270</w:t>
            </w:r>
          </w:p>
        </w:tc>
      </w:tr>
    </w:tbl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154E39" w:rsidP="00154E39">
      <w:pPr>
        <w:pStyle w:val="ListParagraph"/>
        <w:numPr>
          <w:ilvl w:val="0"/>
          <w:numId w:val="35"/>
        </w:numPr>
        <w:spacing w:after="0"/>
        <w:ind w:left="1440"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 xml:space="preserve">On the graph paper provided, plot the graph to show how drosophila population varies with time.  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  </w:t>
      </w:r>
      <w:r w:rsidR="004F26EF" w:rsidRPr="00360AED">
        <w:rPr>
          <w:rFonts w:ascii="Arial Narrow" w:eastAsia="Arial Unicode MS" w:hAnsi="Arial Narrow" w:cs="Arial Unicode MS"/>
          <w:sz w:val="25"/>
          <w:szCs w:val="25"/>
        </w:rPr>
        <w:t xml:space="preserve">                               </w:t>
      </w:r>
      <w:r w:rsidR="00B72A69">
        <w:rPr>
          <w:rFonts w:ascii="Arial Narrow" w:eastAsia="Arial Unicode MS" w:hAnsi="Arial Narrow" w:cs="Arial Unicode MS"/>
          <w:sz w:val="25"/>
          <w:szCs w:val="25"/>
        </w:rPr>
        <w:t xml:space="preserve">                                 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(08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i/>
          <w:sz w:val="25"/>
          <w:szCs w:val="25"/>
        </w:rPr>
      </w:pPr>
    </w:p>
    <w:p w:rsidR="00154E39" w:rsidRPr="00360AED" w:rsidRDefault="004F26EF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i/>
          <w:sz w:val="25"/>
          <w:szCs w:val="25"/>
        </w:rPr>
      </w:pPr>
      <w:r w:rsidRPr="00360AED">
        <w:rPr>
          <w:rFonts w:ascii="Arial Narrow" w:eastAsia="Arial Unicode MS" w:hAnsi="Arial Narrow" w:cs="Arial Unicode MS"/>
          <w:i/>
          <w:noProof/>
          <w:sz w:val="25"/>
          <w:szCs w:val="25"/>
        </w:rPr>
        <w:drawing>
          <wp:anchor distT="0" distB="0" distL="114300" distR="114300" simplePos="0" relativeHeight="251692032" behindDoc="1" locked="0" layoutInCell="1" allowOverlap="1" wp14:anchorId="645613B7" wp14:editId="553F4538">
            <wp:simplePos x="0" y="0"/>
            <wp:positionH relativeFrom="column">
              <wp:posOffset>-205154</wp:posOffset>
            </wp:positionH>
            <wp:positionV relativeFrom="paragraph">
              <wp:posOffset>74930</wp:posOffset>
            </wp:positionV>
            <wp:extent cx="6705600" cy="8258175"/>
            <wp:effectExtent l="0" t="0" r="0" b="0"/>
            <wp:wrapNone/>
            <wp:docPr id="35" name="Picture 6" descr="C:\Users\LIZ\Pictures\MP Navigator EX\2016_04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Z\Pictures\MP Navigator EX\2016_04_27\IMG_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56" t="16602" r="5051" b="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tabs>
          <w:tab w:val="left" w:pos="3396"/>
        </w:tabs>
        <w:spacing w:after="0"/>
        <w:jc w:val="both"/>
        <w:rPr>
          <w:rFonts w:ascii="Arial Narrow" w:hAnsi="Arial Narrow"/>
          <w:i/>
          <w:sz w:val="25"/>
          <w:szCs w:val="25"/>
        </w:rPr>
      </w:pPr>
      <w:r w:rsidRPr="00360AED">
        <w:rPr>
          <w:rFonts w:ascii="Arial Narrow" w:hAnsi="Arial Narrow"/>
          <w:i/>
          <w:sz w:val="25"/>
          <w:szCs w:val="25"/>
        </w:rPr>
        <w:tab/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2113A5" w:rsidRDefault="002113A5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2113A5" w:rsidRDefault="002113A5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2113A5" w:rsidRDefault="002113A5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2113A5" w:rsidRDefault="002113A5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2113A5" w:rsidRDefault="002113A5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2113A5" w:rsidRDefault="002113A5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2113A5" w:rsidRPr="00360AED" w:rsidRDefault="002113A5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hAnsi="Arial Narrow"/>
          <w:i/>
          <w:sz w:val="25"/>
          <w:szCs w:val="25"/>
        </w:rPr>
      </w:pPr>
    </w:p>
    <w:p w:rsidR="00154E39" w:rsidRPr="00360AED" w:rsidRDefault="00154E39" w:rsidP="00154E39">
      <w:pPr>
        <w:pStyle w:val="ListParagraph"/>
        <w:numPr>
          <w:ilvl w:val="0"/>
          <w:numId w:val="35"/>
        </w:numPr>
        <w:spacing w:after="0"/>
        <w:ind w:left="1440"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Describe the trend of the graph during the 10 weeks.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  <w:t xml:space="preserve">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B11595" w:rsidRPr="00360AED">
        <w:rPr>
          <w:rFonts w:ascii="Arial Narrow" w:eastAsia="Arial Unicode MS" w:hAnsi="Arial Narrow" w:cs="Arial Unicode MS"/>
          <w:sz w:val="25"/>
          <w:szCs w:val="25"/>
        </w:rPr>
        <w:t xml:space="preserve">        </w:t>
      </w:r>
      <w:r w:rsidR="00F77DD3">
        <w:rPr>
          <w:rFonts w:ascii="Arial Narrow" w:eastAsia="Arial Unicode MS" w:hAnsi="Arial Narrow" w:cs="Arial Unicode MS"/>
          <w:sz w:val="25"/>
          <w:szCs w:val="25"/>
        </w:rPr>
        <w:t xml:space="preserve">           </w:t>
      </w:r>
      <w:r w:rsidR="00B11595"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(03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154E39" w:rsidRPr="00360AED" w:rsidRDefault="00154E39" w:rsidP="00154E39">
      <w:pPr>
        <w:pStyle w:val="ListParagraph"/>
        <w:numPr>
          <w:ilvl w:val="0"/>
          <w:numId w:val="35"/>
        </w:numPr>
        <w:spacing w:after="0"/>
        <w:ind w:left="1440"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Explain the trend of the graph during the 10 weeks.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="004F26EF"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        </w:t>
      </w:r>
      <w:r w:rsidR="00F77DD3">
        <w:rPr>
          <w:rFonts w:ascii="Arial Narrow" w:eastAsia="Arial Unicode MS" w:hAnsi="Arial Narrow" w:cs="Arial Unicode MS"/>
          <w:i/>
          <w:sz w:val="25"/>
          <w:szCs w:val="25"/>
        </w:rPr>
        <w:t xml:space="preserve">           </w:t>
      </w:r>
      <w:r w:rsidR="004F26EF"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(03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154E39" w:rsidRPr="00360AED" w:rsidRDefault="00154E39" w:rsidP="00154E39">
      <w:pPr>
        <w:pStyle w:val="ListParagraph"/>
        <w:numPr>
          <w:ilvl w:val="0"/>
          <w:numId w:val="35"/>
        </w:numPr>
        <w:spacing w:after="0"/>
        <w:ind w:left="1440"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Give two reasons for change which took place after seven weeks. </w:t>
      </w:r>
      <w:r w:rsidR="002113A5">
        <w:rPr>
          <w:rFonts w:ascii="Arial Narrow" w:eastAsia="Arial Unicode MS" w:hAnsi="Arial Narrow" w:cs="Arial Unicode MS"/>
          <w:sz w:val="25"/>
          <w:szCs w:val="25"/>
        </w:rPr>
        <w:t xml:space="preserve">  </w:t>
      </w:r>
      <w:r w:rsidR="00B72A69">
        <w:rPr>
          <w:rFonts w:ascii="Arial Narrow" w:eastAsia="Arial Unicode MS" w:hAnsi="Arial Narrow" w:cs="Arial Unicode MS"/>
          <w:sz w:val="25"/>
          <w:szCs w:val="25"/>
        </w:rPr>
        <w:t xml:space="preserve">           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(02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257DF5" w:rsidRPr="00360AED" w:rsidRDefault="00257DF5" w:rsidP="00257DF5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154E39" w:rsidRPr="00360AED" w:rsidRDefault="00154E39" w:rsidP="00154E39">
      <w:pPr>
        <w:pStyle w:val="ListParagraph"/>
        <w:numPr>
          <w:ilvl w:val="0"/>
          <w:numId w:val="35"/>
        </w:numPr>
        <w:spacing w:after="0"/>
        <w:ind w:left="1440"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At the seventh week, it was observed that some of the flies were red eyed and others white eyed. In the previous generation, however all the flies were red eyed. </w:t>
      </w:r>
    </w:p>
    <w:p w:rsidR="00154E39" w:rsidRPr="00360AED" w:rsidRDefault="00154E39" w:rsidP="00154E39">
      <w:pPr>
        <w:pStyle w:val="ListParagraph"/>
        <w:numPr>
          <w:ilvl w:val="0"/>
          <w:numId w:val="36"/>
        </w:numPr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If the two alternative eye </w:t>
      </w:r>
      <w:proofErr w:type="spellStart"/>
      <w:r w:rsidRPr="00360AED">
        <w:rPr>
          <w:rFonts w:ascii="Arial Narrow" w:eastAsia="Arial Unicode MS" w:hAnsi="Arial Narrow" w:cs="Arial Unicode MS"/>
          <w:sz w:val="25"/>
          <w:szCs w:val="25"/>
        </w:rPr>
        <w:t>colours</w:t>
      </w:r>
      <w:proofErr w:type="spell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are inherited according to the </w:t>
      </w:r>
      <w:proofErr w:type="spellStart"/>
      <w:proofErr w:type="gramStart"/>
      <w:r w:rsidRPr="00360AED">
        <w:rPr>
          <w:rFonts w:ascii="Arial Narrow" w:eastAsia="Arial Unicode MS" w:hAnsi="Arial Narrow" w:cs="Arial Unicode MS"/>
          <w:sz w:val="25"/>
          <w:szCs w:val="25"/>
        </w:rPr>
        <w:t>mendelian</w:t>
      </w:r>
      <w:proofErr w:type="spellEnd"/>
      <w:proofErr w:type="gram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laws, which one of them is recessive?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 </w:t>
      </w:r>
      <w:r w:rsidR="002113A5">
        <w:rPr>
          <w:rFonts w:ascii="Arial Narrow" w:eastAsia="Arial Unicode MS" w:hAnsi="Arial Narrow" w:cs="Arial Unicode MS"/>
          <w:b/>
          <w:sz w:val="25"/>
          <w:szCs w:val="25"/>
        </w:rPr>
        <w:t xml:space="preserve">                    </w:t>
      </w:r>
      <w:r w:rsidR="00B72A69">
        <w:rPr>
          <w:rFonts w:ascii="Arial Narrow" w:eastAsia="Arial Unicode MS" w:hAnsi="Arial Narrow" w:cs="Arial Unicode MS"/>
          <w:b/>
          <w:sz w:val="25"/>
          <w:szCs w:val="25"/>
        </w:rPr>
        <w:t xml:space="preserve">              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(01 mark)</w:t>
      </w:r>
    </w:p>
    <w:p w:rsidR="00154E39" w:rsidRPr="00360AED" w:rsidRDefault="00154E39" w:rsidP="00154E39">
      <w:pPr>
        <w:pStyle w:val="ListParagraph"/>
        <w:spacing w:after="0"/>
        <w:ind w:left="216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347CD3" w:rsidRPr="00360AED" w:rsidRDefault="00347CD3" w:rsidP="00347CD3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154E39" w:rsidRPr="00360AED" w:rsidRDefault="00154E39" w:rsidP="00154E39">
      <w:pPr>
        <w:pStyle w:val="ListParagraph"/>
        <w:numPr>
          <w:ilvl w:val="0"/>
          <w:numId w:val="36"/>
        </w:numPr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How many of the flies counted at the seventh week were red eyed?</w:t>
      </w:r>
    </w:p>
    <w:p w:rsidR="00154E39" w:rsidRPr="00360AED" w:rsidRDefault="00154E39" w:rsidP="00154E39">
      <w:pPr>
        <w:pStyle w:val="ListParagraph"/>
        <w:spacing w:after="0"/>
        <w:ind w:left="216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(</w:t>
      </w:r>
      <w:proofErr w:type="gramStart"/>
      <w:r w:rsidRPr="00360AED">
        <w:rPr>
          <w:rFonts w:ascii="Arial Narrow" w:eastAsia="Arial Unicode MS" w:hAnsi="Arial Narrow" w:cs="Arial Unicode MS"/>
          <w:sz w:val="25"/>
          <w:szCs w:val="25"/>
        </w:rPr>
        <w:t>show</w:t>
      </w:r>
      <w:proofErr w:type="gram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your working)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  <w:t xml:space="preserve">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="00A51766"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      </w:t>
      </w:r>
      <w:r w:rsidR="002113A5">
        <w:rPr>
          <w:rFonts w:ascii="Arial Narrow" w:eastAsia="Arial Unicode MS" w:hAnsi="Arial Narrow" w:cs="Arial Unicode MS"/>
          <w:i/>
          <w:sz w:val="25"/>
          <w:szCs w:val="25"/>
        </w:rPr>
        <w:t xml:space="preserve">                     </w:t>
      </w:r>
      <w:r w:rsidR="00A51766"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(03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 </w:t>
      </w:r>
    </w:p>
    <w:p w:rsidR="00154E39" w:rsidRPr="00360AED" w:rsidRDefault="00154E39" w:rsidP="00154E39">
      <w:pPr>
        <w:pStyle w:val="ListParagraph"/>
        <w:spacing w:after="0"/>
        <w:ind w:left="216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347CD3" w:rsidRPr="00360AED" w:rsidRDefault="00347CD3" w:rsidP="00347CD3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347CD3" w:rsidRPr="00360AED" w:rsidRDefault="00347CD3" w:rsidP="00347CD3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347CD3" w:rsidRPr="00360AED" w:rsidRDefault="00347CD3" w:rsidP="00347CD3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347CD3" w:rsidRPr="00360AED" w:rsidRDefault="00347CD3" w:rsidP="00347CD3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347CD3" w:rsidRPr="00360AED" w:rsidRDefault="00347CD3" w:rsidP="00347CD3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347CD3" w:rsidRPr="00360AED" w:rsidRDefault="00347CD3" w:rsidP="00347CD3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347CD3" w:rsidRPr="00360AED" w:rsidRDefault="00347CD3" w:rsidP="00347CD3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347CD3" w:rsidRPr="00360AED" w:rsidRDefault="00347CD3" w:rsidP="00347CD3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lastRenderedPageBreak/>
        <w:t>.........................................................................................................................................</w:t>
      </w:r>
    </w:p>
    <w:p w:rsidR="00347CD3" w:rsidRPr="00360AED" w:rsidRDefault="00347CD3" w:rsidP="00347CD3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154E39" w:rsidRPr="00360AED" w:rsidRDefault="00347CD3" w:rsidP="00154E39">
      <w:pPr>
        <w:pStyle w:val="ListParagraph"/>
        <w:numPr>
          <w:ilvl w:val="0"/>
          <w:numId w:val="4"/>
        </w:numPr>
        <w:spacing w:after="0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(a)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Complete the table below concerning blood transfusion in man. </w:t>
      </w:r>
      <w:r w:rsidR="00A77A3E" w:rsidRPr="00360AED">
        <w:rPr>
          <w:rFonts w:ascii="Arial Narrow" w:eastAsia="Arial Unicode MS" w:hAnsi="Arial Narrow" w:cs="Arial Unicode MS"/>
          <w:sz w:val="25"/>
          <w:szCs w:val="25"/>
        </w:rPr>
        <w:t xml:space="preserve">     </w:t>
      </w:r>
      <w:r w:rsidR="00F77DD3">
        <w:rPr>
          <w:rFonts w:ascii="Arial Narrow" w:eastAsia="Arial Unicode MS" w:hAnsi="Arial Narrow" w:cs="Arial Unicode MS"/>
          <w:sz w:val="25"/>
          <w:szCs w:val="25"/>
        </w:rPr>
        <w:t xml:space="preserve">                     </w:t>
      </w:r>
      <w:r w:rsidR="00154E39" w:rsidRPr="00360AED">
        <w:rPr>
          <w:rFonts w:ascii="Arial Narrow" w:eastAsia="Arial Unicode MS" w:hAnsi="Arial Narrow" w:cs="Arial Unicode MS"/>
          <w:b/>
          <w:sz w:val="25"/>
          <w:szCs w:val="25"/>
        </w:rPr>
        <w:t>(04 marks)</w:t>
      </w:r>
      <w:r w:rsidR="00154E39"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</w:p>
    <w:tbl>
      <w:tblPr>
        <w:tblW w:w="0" w:type="auto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45"/>
        <w:gridCol w:w="2954"/>
        <w:gridCol w:w="2957"/>
      </w:tblGrid>
      <w:tr w:rsidR="00154E39" w:rsidRPr="00360AED" w:rsidTr="00347CD3">
        <w:tc>
          <w:tcPr>
            <w:tcW w:w="2945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  <w:t>Blood group</w:t>
            </w:r>
          </w:p>
        </w:tc>
        <w:tc>
          <w:tcPr>
            <w:tcW w:w="2954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  <w:t>Can donate to</w:t>
            </w:r>
          </w:p>
        </w:tc>
        <w:tc>
          <w:tcPr>
            <w:tcW w:w="2957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center"/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b/>
                <w:sz w:val="25"/>
                <w:szCs w:val="25"/>
              </w:rPr>
              <w:t>Can receive from</w:t>
            </w:r>
          </w:p>
        </w:tc>
      </w:tr>
      <w:tr w:rsidR="00154E39" w:rsidRPr="00360AED" w:rsidTr="00347CD3">
        <w:tc>
          <w:tcPr>
            <w:tcW w:w="2945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A</w:t>
            </w:r>
          </w:p>
        </w:tc>
        <w:tc>
          <w:tcPr>
            <w:tcW w:w="2954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both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</w:p>
        </w:tc>
        <w:tc>
          <w:tcPr>
            <w:tcW w:w="2957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both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</w:p>
        </w:tc>
      </w:tr>
      <w:tr w:rsidR="00154E39" w:rsidRPr="00360AED" w:rsidTr="00347CD3">
        <w:tc>
          <w:tcPr>
            <w:tcW w:w="2945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B</w:t>
            </w:r>
          </w:p>
        </w:tc>
        <w:tc>
          <w:tcPr>
            <w:tcW w:w="2954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both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</w:p>
        </w:tc>
        <w:tc>
          <w:tcPr>
            <w:tcW w:w="2957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both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</w:p>
        </w:tc>
      </w:tr>
      <w:tr w:rsidR="00154E39" w:rsidRPr="00360AED" w:rsidTr="00347CD3">
        <w:tc>
          <w:tcPr>
            <w:tcW w:w="2945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AB</w:t>
            </w:r>
          </w:p>
        </w:tc>
        <w:tc>
          <w:tcPr>
            <w:tcW w:w="2954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both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</w:p>
        </w:tc>
        <w:tc>
          <w:tcPr>
            <w:tcW w:w="2957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both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</w:p>
        </w:tc>
      </w:tr>
      <w:tr w:rsidR="00154E39" w:rsidRPr="00360AED" w:rsidTr="00347CD3">
        <w:tc>
          <w:tcPr>
            <w:tcW w:w="2945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center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  <w:r w:rsidRPr="00360AED">
              <w:rPr>
                <w:rFonts w:ascii="Arial Narrow" w:eastAsia="Arial Unicode MS" w:hAnsi="Arial Narrow" w:cs="Arial Unicode MS"/>
                <w:sz w:val="25"/>
                <w:szCs w:val="25"/>
              </w:rPr>
              <w:t>O</w:t>
            </w:r>
          </w:p>
        </w:tc>
        <w:tc>
          <w:tcPr>
            <w:tcW w:w="2954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both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</w:p>
        </w:tc>
        <w:tc>
          <w:tcPr>
            <w:tcW w:w="2957" w:type="dxa"/>
          </w:tcPr>
          <w:p w:rsidR="00154E39" w:rsidRPr="00360AED" w:rsidRDefault="00154E39" w:rsidP="00223876">
            <w:pPr>
              <w:pStyle w:val="ListParagraph"/>
              <w:spacing w:after="0" w:line="360" w:lineRule="auto"/>
              <w:ind w:left="0"/>
              <w:jc w:val="both"/>
              <w:rPr>
                <w:rFonts w:ascii="Arial Narrow" w:eastAsia="Arial Unicode MS" w:hAnsi="Arial Narrow" w:cs="Arial Unicode MS"/>
                <w:sz w:val="25"/>
                <w:szCs w:val="25"/>
              </w:rPr>
            </w:pPr>
          </w:p>
        </w:tc>
      </w:tr>
    </w:tbl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(b)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What is the advantage of having blood group AB?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="00A77A3E"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          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(01 mark)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154E39" w:rsidRPr="00360AED" w:rsidRDefault="00562B6E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(c)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  <w:t>(</w:t>
      </w:r>
      <w:proofErr w:type="gramStart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>i</w:t>
      </w:r>
      <w:proofErr w:type="gramEnd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)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What is the main disadvantage of having blood group O? </w:t>
      </w:r>
      <w:r w:rsidR="00A77A3E" w:rsidRPr="00360AED">
        <w:rPr>
          <w:rFonts w:ascii="Arial Narrow" w:eastAsia="Arial Unicode MS" w:hAnsi="Arial Narrow" w:cs="Arial Unicode MS"/>
          <w:sz w:val="25"/>
          <w:szCs w:val="25"/>
        </w:rPr>
        <w:t xml:space="preserve">       </w:t>
      </w:r>
      <w:r w:rsidR="00651B5E">
        <w:rPr>
          <w:rFonts w:ascii="Arial Narrow" w:eastAsia="Arial Unicode MS" w:hAnsi="Arial Narrow" w:cs="Arial Unicode MS"/>
          <w:sz w:val="25"/>
          <w:szCs w:val="25"/>
        </w:rPr>
        <w:t xml:space="preserve">      </w:t>
      </w:r>
      <w:r w:rsidR="00154E39" w:rsidRPr="00360AED">
        <w:rPr>
          <w:rFonts w:ascii="Arial Narrow" w:eastAsia="Arial Unicode MS" w:hAnsi="Arial Narrow" w:cs="Arial Unicode MS"/>
          <w:b/>
          <w:sz w:val="25"/>
          <w:szCs w:val="25"/>
        </w:rPr>
        <w:t>(01 mark)</w:t>
      </w:r>
      <w:r w:rsidR="00154E39"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(ii) 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What do you understand by agglutination of Red blood cells? </w:t>
      </w:r>
    </w:p>
    <w:p w:rsidR="00154E39" w:rsidRPr="00360AED" w:rsidRDefault="002113A5" w:rsidP="00154E39">
      <w:pPr>
        <w:pStyle w:val="ListParagraph"/>
        <w:spacing w:after="0"/>
        <w:ind w:left="7200" w:firstLine="720"/>
        <w:jc w:val="both"/>
        <w:rPr>
          <w:rFonts w:ascii="Arial Narrow" w:eastAsia="Arial Unicode MS" w:hAnsi="Arial Narrow" w:cs="Arial Unicode MS"/>
          <w:b/>
          <w:sz w:val="25"/>
          <w:szCs w:val="25"/>
        </w:rPr>
      </w:pPr>
      <w:r>
        <w:rPr>
          <w:rFonts w:ascii="Arial Narrow" w:eastAsia="Arial Unicode MS" w:hAnsi="Arial Narrow" w:cs="Arial Unicode MS"/>
          <w:b/>
          <w:sz w:val="25"/>
          <w:szCs w:val="25"/>
        </w:rPr>
        <w:t xml:space="preserve"> </w:t>
      </w:r>
      <w:r w:rsidR="00A77A3E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</w:t>
      </w:r>
      <w:r w:rsidR="00154E39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(02 marks)  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154E39" w:rsidRPr="00360AED" w:rsidRDefault="00562B6E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(d)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  <w:t>(</w:t>
      </w:r>
      <w:proofErr w:type="gramStart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>i</w:t>
      </w:r>
      <w:proofErr w:type="gramEnd"/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)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What are </w:t>
      </w:r>
      <w:r w:rsidR="002113A5" w:rsidRPr="00360AED">
        <w:rPr>
          <w:rFonts w:ascii="Arial Narrow" w:eastAsia="Arial Unicode MS" w:hAnsi="Arial Narrow" w:cs="Arial Unicode MS"/>
          <w:sz w:val="25"/>
          <w:szCs w:val="25"/>
        </w:rPr>
        <w:t>anti-bodies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? </w:t>
      </w:r>
      <w:r w:rsidR="00A77A3E" w:rsidRPr="00360AED">
        <w:rPr>
          <w:rFonts w:ascii="Arial Narrow" w:eastAsia="Arial Unicode MS" w:hAnsi="Arial Narrow" w:cs="Arial Unicode MS"/>
          <w:sz w:val="25"/>
          <w:szCs w:val="25"/>
        </w:rPr>
        <w:t xml:space="preserve">                                                             </w:t>
      </w:r>
      <w:r w:rsidR="00F77DD3">
        <w:rPr>
          <w:rFonts w:ascii="Arial Narrow" w:eastAsia="Arial Unicode MS" w:hAnsi="Arial Narrow" w:cs="Arial Unicode MS"/>
          <w:sz w:val="25"/>
          <w:szCs w:val="25"/>
        </w:rPr>
        <w:t xml:space="preserve">     </w:t>
      </w:r>
      <w:r w:rsidR="00A77A3E"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A77A3E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(02 marks)  </w:t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154E39" w:rsidRPr="00360AED" w:rsidRDefault="00562B6E" w:rsidP="00562B6E">
      <w:pPr>
        <w:pStyle w:val="ListParagraph"/>
        <w:numPr>
          <w:ilvl w:val="0"/>
          <w:numId w:val="4"/>
        </w:numPr>
        <w:spacing w:after="0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(a)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Explain how each of the following is achieved during movement of the Tilapia </w:t>
      </w:r>
    </w:p>
    <w:p w:rsidR="00154E39" w:rsidRPr="00360AED" w:rsidRDefault="00154E39" w:rsidP="00154E39">
      <w:pPr>
        <w:pStyle w:val="ListParagraph"/>
        <w:spacing w:after="0"/>
        <w:ind w:firstLine="720"/>
        <w:jc w:val="both"/>
        <w:rPr>
          <w:rFonts w:ascii="Arial Narrow" w:eastAsia="Arial Unicode MS" w:hAnsi="Arial Narrow" w:cs="Arial Unicode MS"/>
          <w:sz w:val="25"/>
          <w:szCs w:val="25"/>
        </w:rPr>
      </w:pPr>
      <w:proofErr w:type="gramStart"/>
      <w:r w:rsidRPr="00360AED">
        <w:rPr>
          <w:rFonts w:ascii="Arial Narrow" w:eastAsia="Arial Unicode MS" w:hAnsi="Arial Narrow" w:cs="Arial Unicode MS"/>
          <w:sz w:val="25"/>
          <w:szCs w:val="25"/>
        </w:rPr>
        <w:t>fish</w:t>
      </w:r>
      <w:proofErr w:type="gram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in water. </w:t>
      </w:r>
    </w:p>
    <w:p w:rsidR="00154E39" w:rsidRPr="00360AED" w:rsidRDefault="00154E39" w:rsidP="00154E39">
      <w:pPr>
        <w:pStyle w:val="ListParagraph"/>
        <w:numPr>
          <w:ilvl w:val="0"/>
          <w:numId w:val="37"/>
        </w:numPr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Reduced water resistance.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="00B72A69">
        <w:rPr>
          <w:rFonts w:ascii="Arial Narrow" w:eastAsia="Arial Unicode MS" w:hAnsi="Arial Narrow" w:cs="Arial Unicode MS"/>
          <w:i/>
          <w:sz w:val="25"/>
          <w:szCs w:val="25"/>
        </w:rPr>
        <w:t xml:space="preserve"> 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(02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</w:p>
    <w:p w:rsidR="00154E39" w:rsidRPr="00360AED" w:rsidRDefault="00154E39" w:rsidP="00154E39">
      <w:pPr>
        <w:pStyle w:val="ListParagraph"/>
        <w:spacing w:after="0"/>
        <w:ind w:left="1440"/>
        <w:jc w:val="both"/>
        <w:rPr>
          <w:rFonts w:ascii="Arial Narrow" w:eastAsia="Arial Unicode MS" w:hAnsi="Arial Narrow" w:cs="Arial Unicode MS"/>
          <w:i/>
          <w:sz w:val="25"/>
          <w:szCs w:val="25"/>
        </w:rPr>
      </w:pP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154E39" w:rsidRPr="00360AED" w:rsidRDefault="00154E39" w:rsidP="00154E39">
      <w:pPr>
        <w:pStyle w:val="ListParagraph"/>
        <w:numPr>
          <w:ilvl w:val="0"/>
          <w:numId w:val="37"/>
        </w:numPr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Coming on the surface to feed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="00562B6E"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         </w:t>
      </w:r>
      <w:r w:rsidR="00B72A69">
        <w:rPr>
          <w:rFonts w:ascii="Arial Narrow" w:eastAsia="Arial Unicode MS" w:hAnsi="Arial Narrow" w:cs="Arial Unicode MS"/>
          <w:i/>
          <w:sz w:val="25"/>
          <w:szCs w:val="25"/>
        </w:rPr>
        <w:t xml:space="preserve">   </w:t>
      </w:r>
      <w:r w:rsidR="00562B6E"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(02 marks)  </w:t>
      </w:r>
    </w:p>
    <w:p w:rsidR="00154E39" w:rsidRPr="00360AED" w:rsidRDefault="00154E39" w:rsidP="00154E39">
      <w:pPr>
        <w:pStyle w:val="ListParagraph"/>
        <w:spacing w:after="0"/>
        <w:ind w:left="144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154E39" w:rsidRPr="00360AED" w:rsidRDefault="00154E39" w:rsidP="00154E39">
      <w:pPr>
        <w:pStyle w:val="ListParagraph"/>
        <w:numPr>
          <w:ilvl w:val="0"/>
          <w:numId w:val="37"/>
        </w:numPr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Braking in </w:t>
      </w:r>
      <w:r w:rsidR="00B72A69" w:rsidRPr="00360AED">
        <w:rPr>
          <w:rFonts w:ascii="Arial Narrow" w:eastAsia="Arial Unicode MS" w:hAnsi="Arial Narrow" w:cs="Arial Unicode MS"/>
          <w:sz w:val="25"/>
          <w:szCs w:val="25"/>
        </w:rPr>
        <w:t>case it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has been moving fast. </w:t>
      </w:r>
      <w:r w:rsidR="00562B6E"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="00562B6E"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="00562B6E"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</w:t>
      </w:r>
      <w:r w:rsidR="00562B6E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    </w:t>
      </w:r>
      <w:r w:rsidR="00B72A69">
        <w:rPr>
          <w:rFonts w:ascii="Arial Narrow" w:eastAsia="Arial Unicode MS" w:hAnsi="Arial Narrow" w:cs="Arial Unicode MS"/>
          <w:b/>
          <w:sz w:val="25"/>
          <w:szCs w:val="25"/>
        </w:rPr>
        <w:t xml:space="preserve">    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(02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154E39" w:rsidRDefault="00154E39" w:rsidP="00154E39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2113A5" w:rsidRPr="00360AED" w:rsidRDefault="002113A5" w:rsidP="00154E39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ind w:left="1440"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(b)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Birds have been found to enjoy aerial life without difficulty. </w:t>
      </w:r>
      <w:proofErr w:type="gramStart"/>
      <w:r w:rsidRPr="00360AED">
        <w:rPr>
          <w:rFonts w:ascii="Arial Narrow" w:eastAsia="Arial Unicode MS" w:hAnsi="Arial Narrow" w:cs="Arial Unicode MS"/>
          <w:sz w:val="25"/>
          <w:szCs w:val="25"/>
        </w:rPr>
        <w:t>State four structural adaptations that have enabled birds to live an aerial life.</w:t>
      </w:r>
      <w:proofErr w:type="gram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A77A3E" w:rsidRPr="00360AED">
        <w:rPr>
          <w:rFonts w:ascii="Arial Narrow" w:eastAsia="Arial Unicode MS" w:hAnsi="Arial Narrow" w:cs="Arial Unicode MS"/>
          <w:sz w:val="25"/>
          <w:szCs w:val="25"/>
        </w:rPr>
        <w:t xml:space="preserve">                 </w:t>
      </w:r>
      <w:r w:rsidR="002113A5">
        <w:rPr>
          <w:rFonts w:ascii="Arial Narrow" w:eastAsia="Arial Unicode MS" w:hAnsi="Arial Narrow" w:cs="Arial Unicode MS"/>
          <w:sz w:val="25"/>
          <w:szCs w:val="25"/>
        </w:rPr>
        <w:t xml:space="preserve">                </w:t>
      </w:r>
      <w:r w:rsidR="00F77DD3">
        <w:rPr>
          <w:rFonts w:ascii="Arial Narrow" w:eastAsia="Arial Unicode MS" w:hAnsi="Arial Narrow" w:cs="Arial Unicode MS"/>
          <w:sz w:val="25"/>
          <w:szCs w:val="25"/>
        </w:rPr>
        <w:t xml:space="preserve">                        </w:t>
      </w:r>
      <w:r w:rsidR="00A77A3E"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(04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154E39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</w:t>
      </w:r>
      <w:r w:rsidR="00562B6E" w:rsidRPr="00360AED">
        <w:rPr>
          <w:rFonts w:ascii="Arial Narrow" w:eastAsia="Arial Unicode MS" w:hAnsi="Arial Narrow" w:cs="Arial Unicode MS"/>
          <w:sz w:val="25"/>
          <w:szCs w:val="25"/>
        </w:rPr>
        <w:t>..............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562B6E" w:rsidRPr="00360AED" w:rsidRDefault="00562B6E" w:rsidP="00562B6E">
      <w:pPr>
        <w:pStyle w:val="ListParagraph"/>
        <w:spacing w:after="0" w:line="360" w:lineRule="auto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>.........................................................................................................................................</w:t>
      </w:r>
    </w:p>
    <w:p w:rsidR="002113A5" w:rsidRDefault="002113A5" w:rsidP="00154E39">
      <w:pPr>
        <w:pStyle w:val="ListParagraph"/>
        <w:spacing w:after="0"/>
        <w:ind w:left="0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2113A5" w:rsidRDefault="002113A5" w:rsidP="00154E39">
      <w:pPr>
        <w:pStyle w:val="ListParagraph"/>
        <w:spacing w:after="0"/>
        <w:ind w:left="0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154E39" w:rsidRPr="00360AED" w:rsidRDefault="00154E39" w:rsidP="00154E39">
      <w:pPr>
        <w:pStyle w:val="ListParagraph"/>
        <w:spacing w:after="0"/>
        <w:ind w:left="0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SECTION C</w:t>
      </w:r>
      <w:r w:rsidR="00327645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(30 MARKS)</w:t>
      </w:r>
    </w:p>
    <w:p w:rsidR="00154E39" w:rsidRPr="00360AED" w:rsidRDefault="00154E39" w:rsidP="00154E39">
      <w:pPr>
        <w:pStyle w:val="ListParagraph"/>
        <w:numPr>
          <w:ilvl w:val="0"/>
          <w:numId w:val="4"/>
        </w:numPr>
        <w:spacing w:after="0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(a)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State five roles played by invertebrates in soil improvement.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  </w:t>
      </w:r>
      <w:r w:rsidR="00A77A3E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  </w:t>
      </w:r>
      <w:r w:rsidR="002113A5">
        <w:rPr>
          <w:rFonts w:ascii="Arial Narrow" w:eastAsia="Arial Unicode MS" w:hAnsi="Arial Narrow" w:cs="Arial Unicode MS"/>
          <w:b/>
          <w:sz w:val="25"/>
          <w:szCs w:val="25"/>
        </w:rPr>
        <w:t xml:space="preserve">               </w:t>
      </w:r>
      <w:r w:rsidR="00A77A3E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(05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</w:p>
    <w:p w:rsidR="00154E39" w:rsidRPr="00360AED" w:rsidRDefault="00154E39" w:rsidP="00154E39">
      <w:pPr>
        <w:pStyle w:val="ListParagraph"/>
        <w:spacing w:after="0"/>
        <w:ind w:left="1440"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(b)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Describe an experiment you would carry out to show that soil contains living organisms.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</w:t>
      </w:r>
      <w:r w:rsidR="00A77A3E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    </w:t>
      </w:r>
      <w:r w:rsidR="002113A5">
        <w:rPr>
          <w:rFonts w:ascii="Arial Narrow" w:eastAsia="Arial Unicode MS" w:hAnsi="Arial Narrow" w:cs="Arial Unicode MS"/>
          <w:b/>
          <w:sz w:val="25"/>
          <w:szCs w:val="25"/>
        </w:rPr>
        <w:t xml:space="preserve">              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(</w:t>
      </w:r>
      <w:r w:rsidR="00A77A3E" w:rsidRPr="00360AED">
        <w:rPr>
          <w:rFonts w:ascii="Arial Narrow" w:eastAsia="Arial Unicode MS" w:hAnsi="Arial Narrow" w:cs="Arial Unicode MS"/>
          <w:b/>
          <w:sz w:val="25"/>
          <w:szCs w:val="25"/>
        </w:rPr>
        <w:t>10 marks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154E39" w:rsidP="00154E39">
      <w:pPr>
        <w:pStyle w:val="ListParagraph"/>
        <w:numPr>
          <w:ilvl w:val="0"/>
          <w:numId w:val="4"/>
        </w:numPr>
        <w:spacing w:after="0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(a)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Define the term excretion.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  <w:t xml:space="preserve">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  <w:t xml:space="preserve"> </w:t>
      </w:r>
      <w:r w:rsidR="00A77A3E"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  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 </w:t>
      </w:r>
      <w:r w:rsidR="00BE1CE7"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(02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(b)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360AED" w:rsidRPr="00360AED">
        <w:rPr>
          <w:rFonts w:ascii="Arial Narrow" w:eastAsia="Arial Unicode MS" w:hAnsi="Arial Narrow" w:cs="Arial Unicode MS"/>
          <w:sz w:val="25"/>
          <w:szCs w:val="25"/>
        </w:rPr>
        <w:t>Without</w:t>
      </w:r>
      <w:r w:rsidR="00A368B1" w:rsidRPr="00360AED">
        <w:rPr>
          <w:rFonts w:ascii="Arial Narrow" w:eastAsia="Arial Unicode MS" w:hAnsi="Arial Narrow" w:cs="Arial Unicode MS"/>
          <w:sz w:val="25"/>
          <w:szCs w:val="25"/>
        </w:rPr>
        <w:t xml:space="preserve"> using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diagrams, describe the process of urine formation in man. </w:t>
      </w:r>
    </w:p>
    <w:p w:rsidR="00154E39" w:rsidRPr="00360AED" w:rsidRDefault="00A77A3E" w:rsidP="00BE1CE7">
      <w:pPr>
        <w:pStyle w:val="ListParagraph"/>
        <w:spacing w:after="0" w:line="216" w:lineRule="auto"/>
        <w:ind w:left="7200" w:firstLine="720"/>
        <w:jc w:val="both"/>
        <w:rPr>
          <w:rFonts w:ascii="Arial Narrow" w:eastAsia="Arial Unicode MS" w:hAnsi="Arial Narrow" w:cs="Arial Unicode MS"/>
          <w:b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     </w:t>
      </w:r>
      <w:r w:rsidR="00BE1CE7"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7D06C7"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154E39"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154E39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(13 marks)  </w:t>
      </w:r>
    </w:p>
    <w:p w:rsidR="00154E39" w:rsidRPr="00360AED" w:rsidRDefault="00154E39" w:rsidP="00154E39">
      <w:pPr>
        <w:pStyle w:val="ListParagraph"/>
        <w:numPr>
          <w:ilvl w:val="0"/>
          <w:numId w:val="4"/>
        </w:numPr>
        <w:spacing w:after="0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(a)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Differentiate </w:t>
      </w:r>
      <w:proofErr w:type="spellStart"/>
      <w:r w:rsidRPr="00360AED">
        <w:rPr>
          <w:rFonts w:ascii="Arial Narrow" w:eastAsia="Arial Unicode MS" w:hAnsi="Arial Narrow" w:cs="Arial Unicode MS"/>
          <w:sz w:val="25"/>
          <w:szCs w:val="25"/>
        </w:rPr>
        <w:t>epigeal</w:t>
      </w:r>
      <w:proofErr w:type="spell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germination from </w:t>
      </w:r>
      <w:r w:rsidR="009717E1" w:rsidRPr="00360AED">
        <w:rPr>
          <w:rFonts w:ascii="Arial Narrow" w:eastAsia="Arial Unicode MS" w:hAnsi="Arial Narrow" w:cs="Arial Unicode MS"/>
          <w:sz w:val="25"/>
          <w:szCs w:val="25"/>
        </w:rPr>
        <w:t xml:space="preserve">hypogeal germination.         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2113A5">
        <w:rPr>
          <w:rFonts w:ascii="Arial Narrow" w:eastAsia="Arial Unicode MS" w:hAnsi="Arial Narrow" w:cs="Arial Unicode MS"/>
          <w:sz w:val="25"/>
          <w:szCs w:val="25"/>
        </w:rPr>
        <w:t xml:space="preserve">           </w:t>
      </w:r>
      <w:r w:rsidR="007D06C7"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  <w:r w:rsidR="00F77DD3">
        <w:rPr>
          <w:rFonts w:ascii="Arial Narrow" w:eastAsia="Arial Unicode MS" w:hAnsi="Arial Narrow" w:cs="Arial Unicode MS"/>
          <w:sz w:val="25"/>
          <w:szCs w:val="25"/>
        </w:rPr>
        <w:t xml:space="preserve">    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(04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(b)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State the roles played by the following in seed germination; </w:t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(i)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proofErr w:type="gramStart"/>
      <w:r w:rsidR="00B72A69">
        <w:rPr>
          <w:rFonts w:ascii="Arial Narrow" w:eastAsia="Arial Unicode MS" w:hAnsi="Arial Narrow" w:cs="Arial Unicode MS"/>
          <w:sz w:val="25"/>
          <w:szCs w:val="25"/>
        </w:rPr>
        <w:t>a</w:t>
      </w:r>
      <w:r w:rsidR="00B72A69" w:rsidRPr="00360AED">
        <w:rPr>
          <w:rFonts w:ascii="Arial Narrow" w:eastAsia="Arial Unicode MS" w:hAnsi="Arial Narrow" w:cs="Arial Unicode MS"/>
          <w:sz w:val="25"/>
          <w:szCs w:val="25"/>
        </w:rPr>
        <w:t>dequate</w:t>
      </w:r>
      <w:proofErr w:type="gram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supply of water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</w:t>
      </w:r>
      <w:r w:rsidR="00A77A3E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   </w:t>
      </w:r>
      <w:r w:rsidR="009717E1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(02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(ii)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proofErr w:type="spellStart"/>
      <w:proofErr w:type="gramStart"/>
      <w:r w:rsidR="009717E1" w:rsidRPr="00360AED">
        <w:rPr>
          <w:rFonts w:ascii="Arial Narrow" w:eastAsia="Arial Unicode MS" w:hAnsi="Arial Narrow" w:cs="Arial Unicode MS"/>
          <w:sz w:val="25"/>
          <w:szCs w:val="25"/>
        </w:rPr>
        <w:t>f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>avourable</w:t>
      </w:r>
      <w:proofErr w:type="spellEnd"/>
      <w:proofErr w:type="gramEnd"/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temperature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</w:t>
      </w:r>
      <w:r w:rsidR="00A77A3E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   </w:t>
      </w:r>
      <w:r w:rsidR="009717E1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(02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154E39" w:rsidP="00154E39">
      <w:pPr>
        <w:pStyle w:val="ListParagraph"/>
        <w:spacing w:after="0"/>
        <w:ind w:left="1440"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(c)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>Describe an experiment that can be carried out in a laboratory to show that ge</w:t>
      </w:r>
      <w:r w:rsidR="00562B6E" w:rsidRPr="00360AED">
        <w:rPr>
          <w:rFonts w:ascii="Arial Narrow" w:eastAsia="Arial Unicode MS" w:hAnsi="Arial Narrow" w:cs="Arial Unicode MS"/>
          <w:sz w:val="25"/>
          <w:szCs w:val="25"/>
        </w:rPr>
        <w:t xml:space="preserve">rminating seeds respire. </w:t>
      </w:r>
      <w:r w:rsidR="00562B6E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562B6E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562B6E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562B6E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562B6E"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="00A77A3E" w:rsidRPr="00360AED">
        <w:rPr>
          <w:rFonts w:ascii="Arial Narrow" w:eastAsia="Arial Unicode MS" w:hAnsi="Arial Narrow" w:cs="Arial Unicode MS"/>
          <w:sz w:val="25"/>
          <w:szCs w:val="25"/>
        </w:rPr>
        <w:t xml:space="preserve">       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</w:t>
      </w:r>
      <w:r w:rsidR="002113A5">
        <w:rPr>
          <w:rFonts w:ascii="Arial Narrow" w:eastAsia="Arial Unicode MS" w:hAnsi="Arial Narrow" w:cs="Arial Unicode MS"/>
          <w:b/>
          <w:sz w:val="25"/>
          <w:szCs w:val="25"/>
        </w:rPr>
        <w:t xml:space="preserve">                                   </w:t>
      </w:r>
      <w:r w:rsidR="00F77DD3">
        <w:rPr>
          <w:rFonts w:ascii="Arial Narrow" w:eastAsia="Arial Unicode MS" w:hAnsi="Arial Narrow" w:cs="Arial Unicode MS"/>
          <w:b/>
          <w:sz w:val="25"/>
          <w:szCs w:val="25"/>
        </w:rPr>
        <w:t xml:space="preserve"> 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(07 marks)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</w:p>
    <w:p w:rsidR="00154E39" w:rsidRPr="00360AED" w:rsidRDefault="00154E39" w:rsidP="00154E39">
      <w:pPr>
        <w:pStyle w:val="ListParagraph"/>
        <w:numPr>
          <w:ilvl w:val="0"/>
          <w:numId w:val="4"/>
        </w:numPr>
        <w:spacing w:after="0"/>
        <w:ind w:hanging="72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(a)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Briefly describe the digestive processes that take place in; </w:t>
      </w:r>
    </w:p>
    <w:p w:rsidR="00154E39" w:rsidRPr="00360AED" w:rsidRDefault="00154E39" w:rsidP="00154E39">
      <w:pPr>
        <w:pStyle w:val="ListParagraph"/>
        <w:numPr>
          <w:ilvl w:val="0"/>
          <w:numId w:val="38"/>
        </w:numPr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The duodenum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  <w:t xml:space="preserve"> </w:t>
      </w:r>
      <w:r w:rsidR="00A77A3E"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    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 </w:t>
      </w:r>
      <w:r w:rsidR="002113A5">
        <w:rPr>
          <w:rFonts w:ascii="Arial Narrow" w:eastAsia="Arial Unicode MS" w:hAnsi="Arial Narrow" w:cs="Arial Unicode MS"/>
          <w:i/>
          <w:sz w:val="25"/>
          <w:szCs w:val="25"/>
        </w:rPr>
        <w:t xml:space="preserve">           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(04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 </w:t>
      </w:r>
    </w:p>
    <w:p w:rsidR="00154E39" w:rsidRPr="00360AED" w:rsidRDefault="00154E39" w:rsidP="00154E39">
      <w:pPr>
        <w:pStyle w:val="ListParagraph"/>
        <w:numPr>
          <w:ilvl w:val="0"/>
          <w:numId w:val="38"/>
        </w:numPr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The ileum 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 </w:t>
      </w:r>
      <w:r w:rsidR="00A77A3E"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   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 (05 marks)</w:t>
      </w:r>
      <w:r w:rsidRPr="00360AED">
        <w:rPr>
          <w:rFonts w:ascii="Arial Narrow" w:eastAsia="Arial Unicode MS" w:hAnsi="Arial Narrow" w:cs="Arial Unicode MS"/>
          <w:i/>
          <w:sz w:val="25"/>
          <w:szCs w:val="25"/>
        </w:rPr>
        <w:t xml:space="preserve">  </w:t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 xml:space="preserve">(b) </w:t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How is the absorption surface of the alimentary canal adapted for its function? </w:t>
      </w:r>
    </w:p>
    <w:p w:rsidR="00154E39" w:rsidRPr="00360AED" w:rsidRDefault="00154E39" w:rsidP="00154E39">
      <w:pPr>
        <w:pStyle w:val="ListParagraph"/>
        <w:spacing w:after="0"/>
        <w:jc w:val="both"/>
        <w:rPr>
          <w:rFonts w:ascii="Arial Narrow" w:eastAsia="Arial Unicode MS" w:hAnsi="Arial Narrow" w:cs="Arial Unicode MS"/>
          <w:b/>
          <w:sz w:val="25"/>
          <w:szCs w:val="25"/>
        </w:rPr>
      </w:pP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</w:r>
      <w:r w:rsidRPr="00360AED">
        <w:rPr>
          <w:rFonts w:ascii="Arial Narrow" w:eastAsia="Arial Unicode MS" w:hAnsi="Arial Narrow" w:cs="Arial Unicode MS"/>
          <w:sz w:val="25"/>
          <w:szCs w:val="25"/>
        </w:rPr>
        <w:tab/>
        <w:t xml:space="preserve">    </w:t>
      </w:r>
      <w:r w:rsidR="00A77A3E" w:rsidRPr="00360AED">
        <w:rPr>
          <w:rFonts w:ascii="Arial Narrow" w:eastAsia="Arial Unicode MS" w:hAnsi="Arial Narrow" w:cs="Arial Unicode MS"/>
          <w:sz w:val="25"/>
          <w:szCs w:val="25"/>
        </w:rPr>
        <w:t xml:space="preserve">      </w:t>
      </w: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 xml:space="preserve">(06 marks) </w:t>
      </w:r>
    </w:p>
    <w:p w:rsidR="002113A5" w:rsidRDefault="002113A5" w:rsidP="002113A5">
      <w:pPr>
        <w:spacing w:after="0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2113A5" w:rsidRDefault="002113A5" w:rsidP="002113A5">
      <w:pPr>
        <w:spacing w:after="0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2113A5" w:rsidRDefault="002113A5" w:rsidP="002113A5">
      <w:pPr>
        <w:spacing w:after="0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2113A5" w:rsidRDefault="002113A5" w:rsidP="002113A5">
      <w:pPr>
        <w:spacing w:after="0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</w:p>
    <w:p w:rsidR="009B67B5" w:rsidRPr="00360AED" w:rsidRDefault="002113A5" w:rsidP="002113A5">
      <w:pPr>
        <w:spacing w:after="0"/>
        <w:jc w:val="center"/>
        <w:rPr>
          <w:rFonts w:ascii="Arial Narrow" w:eastAsia="Arial Unicode MS" w:hAnsi="Arial Narrow" w:cs="Arial Unicode MS"/>
          <w:b/>
          <w:sz w:val="25"/>
          <w:szCs w:val="25"/>
        </w:rPr>
      </w:pPr>
      <w:r w:rsidRPr="00360AED">
        <w:rPr>
          <w:rFonts w:ascii="Arial Narrow" w:eastAsia="Arial Unicode MS" w:hAnsi="Arial Narrow" w:cs="Arial Unicode MS"/>
          <w:b/>
          <w:sz w:val="25"/>
          <w:szCs w:val="25"/>
        </w:rPr>
        <w:t>END</w:t>
      </w:r>
    </w:p>
    <w:sectPr w:rsidR="009B67B5" w:rsidRPr="00360AED" w:rsidSect="00F906E3">
      <w:type w:val="continuous"/>
      <w:pgSz w:w="12240" w:h="15840"/>
      <w:pgMar w:top="720" w:right="1080" w:bottom="810" w:left="126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F9C" w:rsidRDefault="00872F9C" w:rsidP="008D762C">
      <w:pPr>
        <w:spacing w:after="0" w:line="240" w:lineRule="auto"/>
      </w:pPr>
      <w:r>
        <w:separator/>
      </w:r>
    </w:p>
  </w:endnote>
  <w:endnote w:type="continuationSeparator" w:id="0">
    <w:p w:rsidR="00872F9C" w:rsidRDefault="00872F9C" w:rsidP="008D7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AED" w:rsidRPr="00360AED" w:rsidRDefault="00360AED" w:rsidP="00360AED">
    <w:pPr>
      <w:pStyle w:val="Footer"/>
      <w:jc w:val="center"/>
      <w:rPr>
        <w:rFonts w:ascii="Times New Roman" w:hAnsi="Times New Roman" w:cs="Times New Roman"/>
        <w:i/>
        <w:sz w:val="20"/>
        <w:szCs w:val="20"/>
      </w:rPr>
    </w:pPr>
    <w:r w:rsidRPr="00360AED">
      <w:rPr>
        <w:rFonts w:ascii="Times New Roman" w:hAnsi="Times New Roman" w:cs="Times New Roman"/>
        <w:i/>
        <w:sz w:val="20"/>
        <w:szCs w:val="20"/>
      </w:rPr>
      <w:t xml:space="preserve">©National Education Research &amp; Examinations Bureau      2022                 </w:t>
    </w:r>
    <w:sdt>
      <w:sdtPr>
        <w:rPr>
          <w:rFonts w:ascii="Times New Roman" w:hAnsi="Times New Roman" w:cs="Times New Roman"/>
          <w:i/>
          <w:sz w:val="20"/>
          <w:szCs w:val="20"/>
        </w:rPr>
        <w:id w:val="-21385561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60AED">
          <w:rPr>
            <w:rFonts w:ascii="Times New Roman" w:hAnsi="Times New Roman" w:cs="Times New Roman"/>
            <w:i/>
            <w:sz w:val="20"/>
            <w:szCs w:val="20"/>
          </w:rPr>
          <w:fldChar w:fldCharType="begin"/>
        </w:r>
        <w:r w:rsidRPr="00360AED">
          <w:rPr>
            <w:rFonts w:ascii="Times New Roman" w:hAnsi="Times New Roman" w:cs="Times New Roman"/>
            <w:i/>
            <w:sz w:val="20"/>
            <w:szCs w:val="20"/>
          </w:rPr>
          <w:instrText xml:space="preserve"> PAGE   \* MERGEFORMAT </w:instrText>
        </w:r>
        <w:r w:rsidRPr="00360AED">
          <w:rPr>
            <w:rFonts w:ascii="Times New Roman" w:hAnsi="Times New Roman" w:cs="Times New Roman"/>
            <w:i/>
            <w:sz w:val="20"/>
            <w:szCs w:val="20"/>
          </w:rPr>
          <w:fldChar w:fldCharType="separate"/>
        </w:r>
        <w:r w:rsidR="00741F7A">
          <w:rPr>
            <w:rFonts w:ascii="Times New Roman" w:hAnsi="Times New Roman" w:cs="Times New Roman"/>
            <w:i/>
            <w:noProof/>
            <w:sz w:val="20"/>
            <w:szCs w:val="20"/>
          </w:rPr>
          <w:t>2</w:t>
        </w:r>
        <w:r w:rsidRPr="00360AED">
          <w:rPr>
            <w:rFonts w:ascii="Times New Roman" w:hAnsi="Times New Roman" w:cs="Times New Roman"/>
            <w:i/>
            <w:noProof/>
            <w:sz w:val="20"/>
            <w:szCs w:val="20"/>
          </w:rPr>
          <w:fldChar w:fldCharType="end"/>
        </w:r>
      </w:sdtContent>
    </w:sdt>
  </w:p>
  <w:p w:rsidR="00223876" w:rsidRPr="00360AED" w:rsidRDefault="00223876">
    <w:pPr>
      <w:pStyle w:val="Footer"/>
      <w:rPr>
        <w:rFonts w:ascii="Times New Roman" w:hAnsi="Times New Roman" w:cs="Times New Roman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F9C" w:rsidRDefault="00872F9C" w:rsidP="008D762C">
      <w:pPr>
        <w:spacing w:after="0" w:line="240" w:lineRule="auto"/>
      </w:pPr>
      <w:r>
        <w:separator/>
      </w:r>
    </w:p>
  </w:footnote>
  <w:footnote w:type="continuationSeparator" w:id="0">
    <w:p w:rsidR="00872F9C" w:rsidRDefault="00872F9C" w:rsidP="008D7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503F"/>
    <w:multiLevelType w:val="hybridMultilevel"/>
    <w:tmpl w:val="85186C74"/>
    <w:lvl w:ilvl="0" w:tplc="F1725BCC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60324"/>
    <w:multiLevelType w:val="hybridMultilevel"/>
    <w:tmpl w:val="842030C8"/>
    <w:lvl w:ilvl="0" w:tplc="E24E85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1D353E"/>
    <w:multiLevelType w:val="hybridMultilevel"/>
    <w:tmpl w:val="B280511A"/>
    <w:lvl w:ilvl="0" w:tplc="576AF4F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76AE4"/>
    <w:multiLevelType w:val="hybridMultilevel"/>
    <w:tmpl w:val="058AF22E"/>
    <w:lvl w:ilvl="0" w:tplc="8FE264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EF67FD"/>
    <w:multiLevelType w:val="hybridMultilevel"/>
    <w:tmpl w:val="9612CF02"/>
    <w:lvl w:ilvl="0" w:tplc="893083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EB4AC8"/>
    <w:multiLevelType w:val="hybridMultilevel"/>
    <w:tmpl w:val="B3987F10"/>
    <w:lvl w:ilvl="0" w:tplc="19CAB13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147EC6"/>
    <w:multiLevelType w:val="hybridMultilevel"/>
    <w:tmpl w:val="90D02494"/>
    <w:lvl w:ilvl="0" w:tplc="42B808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1F7924"/>
    <w:multiLevelType w:val="hybridMultilevel"/>
    <w:tmpl w:val="23D874C6"/>
    <w:lvl w:ilvl="0" w:tplc="F33CD5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5522562"/>
    <w:multiLevelType w:val="hybridMultilevel"/>
    <w:tmpl w:val="1E76D44C"/>
    <w:lvl w:ilvl="0" w:tplc="12AE09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842EEB"/>
    <w:multiLevelType w:val="hybridMultilevel"/>
    <w:tmpl w:val="1BBC64D8"/>
    <w:lvl w:ilvl="0" w:tplc="B2E0CF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7084EBC"/>
    <w:multiLevelType w:val="hybridMultilevel"/>
    <w:tmpl w:val="02A6DEF8"/>
    <w:lvl w:ilvl="0" w:tplc="CF269D0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72E78D2"/>
    <w:multiLevelType w:val="hybridMultilevel"/>
    <w:tmpl w:val="C4462B92"/>
    <w:lvl w:ilvl="0" w:tplc="08EA568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ED92070"/>
    <w:multiLevelType w:val="hybridMultilevel"/>
    <w:tmpl w:val="71EAAC90"/>
    <w:lvl w:ilvl="0" w:tplc="9D429B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24D1AAF"/>
    <w:multiLevelType w:val="hybridMultilevel"/>
    <w:tmpl w:val="D60ABCCE"/>
    <w:lvl w:ilvl="0" w:tplc="CCECF42E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8A5F00"/>
    <w:multiLevelType w:val="hybridMultilevel"/>
    <w:tmpl w:val="24F29E1C"/>
    <w:lvl w:ilvl="0" w:tplc="148EDC2C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D1119BA"/>
    <w:multiLevelType w:val="hybridMultilevel"/>
    <w:tmpl w:val="BF328250"/>
    <w:lvl w:ilvl="0" w:tplc="6D8402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E24A27"/>
    <w:multiLevelType w:val="hybridMultilevel"/>
    <w:tmpl w:val="1CAAEDEC"/>
    <w:lvl w:ilvl="0" w:tplc="BE9035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7EB6854"/>
    <w:multiLevelType w:val="hybridMultilevel"/>
    <w:tmpl w:val="4E64C60C"/>
    <w:lvl w:ilvl="0" w:tplc="645472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B548F6"/>
    <w:multiLevelType w:val="hybridMultilevel"/>
    <w:tmpl w:val="4AA651A6"/>
    <w:lvl w:ilvl="0" w:tplc="9AD441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93446D8"/>
    <w:multiLevelType w:val="hybridMultilevel"/>
    <w:tmpl w:val="1E7E1B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BBB3901"/>
    <w:multiLevelType w:val="hybridMultilevel"/>
    <w:tmpl w:val="A3AEB1E4"/>
    <w:lvl w:ilvl="0" w:tplc="FDC86A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CD53E0E"/>
    <w:multiLevelType w:val="hybridMultilevel"/>
    <w:tmpl w:val="B1046C12"/>
    <w:lvl w:ilvl="0" w:tplc="9F26F6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D0A3969"/>
    <w:multiLevelType w:val="hybridMultilevel"/>
    <w:tmpl w:val="652CE67A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3">
    <w:nsid w:val="4E153B00"/>
    <w:multiLevelType w:val="hybridMultilevel"/>
    <w:tmpl w:val="05B69290"/>
    <w:lvl w:ilvl="0" w:tplc="50B8F8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23628EF"/>
    <w:multiLevelType w:val="hybridMultilevel"/>
    <w:tmpl w:val="DFB6F1D4"/>
    <w:lvl w:ilvl="0" w:tplc="A134E3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48E1554"/>
    <w:multiLevelType w:val="hybridMultilevel"/>
    <w:tmpl w:val="2D346A02"/>
    <w:lvl w:ilvl="0" w:tplc="FE3610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5711CF8"/>
    <w:multiLevelType w:val="hybridMultilevel"/>
    <w:tmpl w:val="2A78CD24"/>
    <w:lvl w:ilvl="0" w:tplc="99FCCE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57D54F6"/>
    <w:multiLevelType w:val="hybridMultilevel"/>
    <w:tmpl w:val="3DCAF87C"/>
    <w:lvl w:ilvl="0" w:tplc="D584A16E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8C15E4"/>
    <w:multiLevelType w:val="hybridMultilevel"/>
    <w:tmpl w:val="A90EF874"/>
    <w:lvl w:ilvl="0" w:tplc="6338EA7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AAB0CD1"/>
    <w:multiLevelType w:val="hybridMultilevel"/>
    <w:tmpl w:val="E4BA33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BF2267F"/>
    <w:multiLevelType w:val="hybridMultilevel"/>
    <w:tmpl w:val="2D9AD73E"/>
    <w:lvl w:ilvl="0" w:tplc="ABD0C3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FE5BC2"/>
    <w:multiLevelType w:val="hybridMultilevel"/>
    <w:tmpl w:val="C1DE18DA"/>
    <w:lvl w:ilvl="0" w:tplc="E9D8B8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D555830"/>
    <w:multiLevelType w:val="hybridMultilevel"/>
    <w:tmpl w:val="21B6B69A"/>
    <w:lvl w:ilvl="0" w:tplc="B33E04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D15F43"/>
    <w:multiLevelType w:val="hybridMultilevel"/>
    <w:tmpl w:val="1BBA2DEC"/>
    <w:lvl w:ilvl="0" w:tplc="CB004A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50C458A"/>
    <w:multiLevelType w:val="hybridMultilevel"/>
    <w:tmpl w:val="10E8E5C8"/>
    <w:lvl w:ilvl="0" w:tplc="4608EC9C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EF5DE4"/>
    <w:multiLevelType w:val="hybridMultilevel"/>
    <w:tmpl w:val="084EF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FF7033"/>
    <w:multiLevelType w:val="hybridMultilevel"/>
    <w:tmpl w:val="CD1C35D2"/>
    <w:lvl w:ilvl="0" w:tplc="2C8C3B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C7E5DEA"/>
    <w:multiLevelType w:val="hybridMultilevel"/>
    <w:tmpl w:val="298C3C08"/>
    <w:lvl w:ilvl="0" w:tplc="C85860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1A9266C"/>
    <w:multiLevelType w:val="hybridMultilevel"/>
    <w:tmpl w:val="BA525672"/>
    <w:lvl w:ilvl="0" w:tplc="DDE8A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25B61C3"/>
    <w:multiLevelType w:val="hybridMultilevel"/>
    <w:tmpl w:val="39BA0A04"/>
    <w:lvl w:ilvl="0" w:tplc="74BCDA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48E40F4"/>
    <w:multiLevelType w:val="hybridMultilevel"/>
    <w:tmpl w:val="45AA03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6696821"/>
    <w:multiLevelType w:val="hybridMultilevel"/>
    <w:tmpl w:val="F99A4132"/>
    <w:lvl w:ilvl="0" w:tplc="EF4013C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387A4D"/>
    <w:multiLevelType w:val="hybridMultilevel"/>
    <w:tmpl w:val="BB8A3E20"/>
    <w:lvl w:ilvl="0" w:tplc="24EA84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ABA08AA"/>
    <w:multiLevelType w:val="hybridMultilevel"/>
    <w:tmpl w:val="CC9AE610"/>
    <w:lvl w:ilvl="0" w:tplc="98463FB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D7C483D"/>
    <w:multiLevelType w:val="hybridMultilevel"/>
    <w:tmpl w:val="A59253F2"/>
    <w:lvl w:ilvl="0" w:tplc="55249C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40"/>
  </w:num>
  <w:num w:numId="3">
    <w:abstractNumId w:val="19"/>
  </w:num>
  <w:num w:numId="4">
    <w:abstractNumId w:val="35"/>
  </w:num>
  <w:num w:numId="5">
    <w:abstractNumId w:val="11"/>
  </w:num>
  <w:num w:numId="6">
    <w:abstractNumId w:val="42"/>
  </w:num>
  <w:num w:numId="7">
    <w:abstractNumId w:val="37"/>
  </w:num>
  <w:num w:numId="8">
    <w:abstractNumId w:val="32"/>
  </w:num>
  <w:num w:numId="9">
    <w:abstractNumId w:val="39"/>
  </w:num>
  <w:num w:numId="10">
    <w:abstractNumId w:val="33"/>
  </w:num>
  <w:num w:numId="11">
    <w:abstractNumId w:val="6"/>
  </w:num>
  <w:num w:numId="12">
    <w:abstractNumId w:val="26"/>
  </w:num>
  <w:num w:numId="13">
    <w:abstractNumId w:val="15"/>
  </w:num>
  <w:num w:numId="14">
    <w:abstractNumId w:val="17"/>
  </w:num>
  <w:num w:numId="15">
    <w:abstractNumId w:val="18"/>
  </w:num>
  <w:num w:numId="16">
    <w:abstractNumId w:val="28"/>
  </w:num>
  <w:num w:numId="17">
    <w:abstractNumId w:val="7"/>
  </w:num>
  <w:num w:numId="18">
    <w:abstractNumId w:val="21"/>
  </w:num>
  <w:num w:numId="19">
    <w:abstractNumId w:val="20"/>
  </w:num>
  <w:num w:numId="20">
    <w:abstractNumId w:val="38"/>
  </w:num>
  <w:num w:numId="21">
    <w:abstractNumId w:val="12"/>
  </w:num>
  <w:num w:numId="22">
    <w:abstractNumId w:val="24"/>
  </w:num>
  <w:num w:numId="23">
    <w:abstractNumId w:val="3"/>
  </w:num>
  <w:num w:numId="24">
    <w:abstractNumId w:val="36"/>
  </w:num>
  <w:num w:numId="25">
    <w:abstractNumId w:val="4"/>
  </w:num>
  <w:num w:numId="26">
    <w:abstractNumId w:val="43"/>
  </w:num>
  <w:num w:numId="27">
    <w:abstractNumId w:val="25"/>
  </w:num>
  <w:num w:numId="28">
    <w:abstractNumId w:val="16"/>
  </w:num>
  <w:num w:numId="29">
    <w:abstractNumId w:val="44"/>
  </w:num>
  <w:num w:numId="30">
    <w:abstractNumId w:val="30"/>
  </w:num>
  <w:num w:numId="31">
    <w:abstractNumId w:val="1"/>
  </w:num>
  <w:num w:numId="32">
    <w:abstractNumId w:val="31"/>
  </w:num>
  <w:num w:numId="33">
    <w:abstractNumId w:val="9"/>
  </w:num>
  <w:num w:numId="34">
    <w:abstractNumId w:val="8"/>
  </w:num>
  <w:num w:numId="35">
    <w:abstractNumId w:val="5"/>
  </w:num>
  <w:num w:numId="36">
    <w:abstractNumId w:val="14"/>
  </w:num>
  <w:num w:numId="37">
    <w:abstractNumId w:val="23"/>
  </w:num>
  <w:num w:numId="38">
    <w:abstractNumId w:val="10"/>
  </w:num>
  <w:num w:numId="39">
    <w:abstractNumId w:val="34"/>
  </w:num>
  <w:num w:numId="40">
    <w:abstractNumId w:val="27"/>
  </w:num>
  <w:num w:numId="41">
    <w:abstractNumId w:val="2"/>
  </w:num>
  <w:num w:numId="42">
    <w:abstractNumId w:val="41"/>
  </w:num>
  <w:num w:numId="43">
    <w:abstractNumId w:val="13"/>
  </w:num>
  <w:num w:numId="44">
    <w:abstractNumId w:val="0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1404"/>
    <w:rsid w:val="00036A8F"/>
    <w:rsid w:val="00045986"/>
    <w:rsid w:val="00084220"/>
    <w:rsid w:val="000C3520"/>
    <w:rsid w:val="000E1404"/>
    <w:rsid w:val="000E36BF"/>
    <w:rsid w:val="000F7C40"/>
    <w:rsid w:val="0010528E"/>
    <w:rsid w:val="00105865"/>
    <w:rsid w:val="00145D6C"/>
    <w:rsid w:val="00154E39"/>
    <w:rsid w:val="00194FC4"/>
    <w:rsid w:val="0019564D"/>
    <w:rsid w:val="001B0F8B"/>
    <w:rsid w:val="001D34E7"/>
    <w:rsid w:val="001D5450"/>
    <w:rsid w:val="001E488D"/>
    <w:rsid w:val="001E4D85"/>
    <w:rsid w:val="001F3D2B"/>
    <w:rsid w:val="002113A5"/>
    <w:rsid w:val="00213C46"/>
    <w:rsid w:val="00223876"/>
    <w:rsid w:val="00224699"/>
    <w:rsid w:val="00241D7D"/>
    <w:rsid w:val="00257DF5"/>
    <w:rsid w:val="00285AEA"/>
    <w:rsid w:val="002B300F"/>
    <w:rsid w:val="002C1A52"/>
    <w:rsid w:val="002C6424"/>
    <w:rsid w:val="002E215B"/>
    <w:rsid w:val="002F4EB5"/>
    <w:rsid w:val="00300643"/>
    <w:rsid w:val="00305196"/>
    <w:rsid w:val="003149FD"/>
    <w:rsid w:val="00327645"/>
    <w:rsid w:val="00347CD3"/>
    <w:rsid w:val="00360AED"/>
    <w:rsid w:val="00372F1B"/>
    <w:rsid w:val="00386A12"/>
    <w:rsid w:val="003A2162"/>
    <w:rsid w:val="003B0820"/>
    <w:rsid w:val="003C47B6"/>
    <w:rsid w:val="003C72AE"/>
    <w:rsid w:val="003D5399"/>
    <w:rsid w:val="00463FC7"/>
    <w:rsid w:val="00496A05"/>
    <w:rsid w:val="004A4E14"/>
    <w:rsid w:val="004C10C9"/>
    <w:rsid w:val="004D0097"/>
    <w:rsid w:val="004D0E6F"/>
    <w:rsid w:val="004F26EF"/>
    <w:rsid w:val="00522D88"/>
    <w:rsid w:val="00544A45"/>
    <w:rsid w:val="00562B6E"/>
    <w:rsid w:val="005B2FEF"/>
    <w:rsid w:val="00615F98"/>
    <w:rsid w:val="00642DFE"/>
    <w:rsid w:val="00651B5E"/>
    <w:rsid w:val="00665C86"/>
    <w:rsid w:val="006803B8"/>
    <w:rsid w:val="006C2230"/>
    <w:rsid w:val="006E102C"/>
    <w:rsid w:val="006E711E"/>
    <w:rsid w:val="007300F9"/>
    <w:rsid w:val="00741F7A"/>
    <w:rsid w:val="00782B7C"/>
    <w:rsid w:val="007B4335"/>
    <w:rsid w:val="007C78AE"/>
    <w:rsid w:val="007D06C7"/>
    <w:rsid w:val="007E0E2A"/>
    <w:rsid w:val="00803D5C"/>
    <w:rsid w:val="00872F9C"/>
    <w:rsid w:val="0088159D"/>
    <w:rsid w:val="00890732"/>
    <w:rsid w:val="008D752B"/>
    <w:rsid w:val="008D762C"/>
    <w:rsid w:val="0092563A"/>
    <w:rsid w:val="0093222C"/>
    <w:rsid w:val="00956A33"/>
    <w:rsid w:val="00965370"/>
    <w:rsid w:val="00966AB0"/>
    <w:rsid w:val="009717E1"/>
    <w:rsid w:val="0098432F"/>
    <w:rsid w:val="009B67B5"/>
    <w:rsid w:val="009D5CAE"/>
    <w:rsid w:val="00A368B1"/>
    <w:rsid w:val="00A36942"/>
    <w:rsid w:val="00A51766"/>
    <w:rsid w:val="00A77A3E"/>
    <w:rsid w:val="00A9009E"/>
    <w:rsid w:val="00AA189D"/>
    <w:rsid w:val="00AC5D50"/>
    <w:rsid w:val="00AD65F1"/>
    <w:rsid w:val="00B11595"/>
    <w:rsid w:val="00B25D0F"/>
    <w:rsid w:val="00B426D4"/>
    <w:rsid w:val="00B70948"/>
    <w:rsid w:val="00B72A69"/>
    <w:rsid w:val="00B97FFB"/>
    <w:rsid w:val="00BB020B"/>
    <w:rsid w:val="00BC379B"/>
    <w:rsid w:val="00BE1CE7"/>
    <w:rsid w:val="00BE232D"/>
    <w:rsid w:val="00C20191"/>
    <w:rsid w:val="00C353E3"/>
    <w:rsid w:val="00C44A02"/>
    <w:rsid w:val="00CA7A1D"/>
    <w:rsid w:val="00CB0023"/>
    <w:rsid w:val="00D02AF3"/>
    <w:rsid w:val="00D072E7"/>
    <w:rsid w:val="00D14469"/>
    <w:rsid w:val="00D43BBB"/>
    <w:rsid w:val="00D531FF"/>
    <w:rsid w:val="00D60EFA"/>
    <w:rsid w:val="00D6791B"/>
    <w:rsid w:val="00DC2D77"/>
    <w:rsid w:val="00DF3F9A"/>
    <w:rsid w:val="00EA5B05"/>
    <w:rsid w:val="00EC0F88"/>
    <w:rsid w:val="00EC4354"/>
    <w:rsid w:val="00F30D29"/>
    <w:rsid w:val="00F351FE"/>
    <w:rsid w:val="00F35E5F"/>
    <w:rsid w:val="00F722EB"/>
    <w:rsid w:val="00F77AD7"/>
    <w:rsid w:val="00F77DD3"/>
    <w:rsid w:val="00F906E3"/>
    <w:rsid w:val="00FA13CF"/>
    <w:rsid w:val="00FA354A"/>
    <w:rsid w:val="00FE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4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14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76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62C"/>
  </w:style>
  <w:style w:type="paragraph" w:styleId="Footer">
    <w:name w:val="footer"/>
    <w:basedOn w:val="Normal"/>
    <w:link w:val="FooterChar"/>
    <w:uiPriority w:val="99"/>
    <w:unhideWhenUsed/>
    <w:rsid w:val="008D76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62C"/>
  </w:style>
  <w:style w:type="paragraph" w:styleId="BalloonText">
    <w:name w:val="Balloon Text"/>
    <w:basedOn w:val="Normal"/>
    <w:link w:val="BalloonTextChar"/>
    <w:uiPriority w:val="99"/>
    <w:semiHidden/>
    <w:unhideWhenUsed/>
    <w:rsid w:val="0073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DD9CC-B1C6-4ED1-93AF-B28F535EF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2299</Words>
  <Characters>13109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LWANTALE</dc:creator>
  <cp:keywords/>
  <dc:description/>
  <cp:lastModifiedBy>ACER</cp:lastModifiedBy>
  <cp:revision>107</cp:revision>
  <cp:lastPrinted>2022-07-06T08:09:00Z</cp:lastPrinted>
  <dcterms:created xsi:type="dcterms:W3CDTF">2012-10-03T23:02:00Z</dcterms:created>
  <dcterms:modified xsi:type="dcterms:W3CDTF">2022-04-18T15:28:00Z</dcterms:modified>
</cp:coreProperties>
</file>